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gjdgxs" w:id="0"/>
      <w:bookmarkEnd w:id="0"/>
      <w:r w:rsidDel="00000000" w:rsidR="00000000" w:rsidRPr="00000000">
        <w:rPr>
          <w:rtl w:val="0"/>
        </w:rPr>
        <w:t xml:space="preserve">FEE ADMINISTRATION AND REFUND POLICY</w:t>
      </w:r>
    </w:p>
    <w:p w:rsidR="00000000" w:rsidDel="00000000" w:rsidP="00000000" w:rsidRDefault="00000000" w:rsidRPr="00000000" w14:paraId="00000002">
      <w:pPr>
        <w:widowControl w:val="0"/>
        <w:spacing w:after="0" w:lineRule="auto"/>
        <w:rPr>
          <w:b w:val="1"/>
          <w:bCs w:val="1"/>
          <w:color w:val="000000"/>
        </w:rPr>
      </w:pPr>
      <w:r w:rsidDel="00000000" w:rsidR="00000000" w:rsidRPr="00000000">
        <w:rPr>
          <w:rtl w:val="0"/>
        </w:rPr>
      </w:r>
    </w:p>
    <w:p w:rsidR="00000000" w:rsidDel="00000000" w:rsidP="00000000" w:rsidRDefault="00000000" w:rsidRPr="00000000" w14:paraId="00000003">
      <w:pPr>
        <w:jc w:val="both"/>
        <w:rPr>
          <w:color w:val="000000"/>
          <w:sz w:val="22"/>
          <w:szCs w:val="22"/>
        </w:rPr>
      </w:pPr>
      <w:r w:rsidDel="00000000" w:rsidR="00000000" w:rsidRPr="00000000">
        <w:rPr>
          <w:b w:val="1"/>
          <w:bCs w:val="1"/>
          <w:color w:val="000000"/>
          <w:sz w:val="22"/>
          <w:szCs w:val="22"/>
          <w:rtl w:val="0"/>
        </w:rPr>
        <w:t xml:space="preserve">RELEVANT STANDARD(S):</w:t>
      </w:r>
      <w:r w:rsidDel="00000000" w:rsidR="00000000" w:rsidRPr="00000000">
        <w:rPr>
          <w:color w:val="000000"/>
          <w:sz w:val="22"/>
          <w:szCs w:val="22"/>
          <w:rtl w:val="0"/>
        </w:rPr>
        <w:t xml:space="preserve"> </w:t>
      </w:r>
    </w:p>
    <w:p w:rsidR="00000000" w:rsidDel="00000000" w:rsidP="00000000" w:rsidRDefault="00000000" w:rsidRPr="00000000" w14:paraId="00000004">
      <w:pPr>
        <w:spacing w:after="0" w:lineRule="auto"/>
        <w:jc w:val="both"/>
        <w:rPr>
          <w:i w:val="1"/>
          <w:iCs w:val="1"/>
          <w:color w:val="000000"/>
        </w:rPr>
      </w:pPr>
      <w:r w:rsidDel="00000000" w:rsidR="00000000" w:rsidRPr="00000000">
        <w:rPr>
          <w:i w:val="1"/>
          <w:iCs w:val="1"/>
          <w:color w:val="000000"/>
          <w:rtl w:val="0"/>
        </w:rPr>
        <w:t xml:space="preserve">National Vocational Education and Training Regulator (Outcome Standards for NVR Registered Training Organisations) Instrument 2025 – Standards 2.1</w:t>
      </w:r>
    </w:p>
    <w:p w:rsidR="00000000" w:rsidDel="00000000" w:rsidP="00000000" w:rsidRDefault="00000000" w:rsidRPr="00000000" w14:paraId="00000005">
      <w:pPr>
        <w:spacing w:after="0" w:lineRule="auto"/>
        <w:jc w:val="both"/>
        <w:rPr>
          <w:i w:val="1"/>
          <w:iCs w:val="1"/>
          <w:color w:val="000000"/>
        </w:rPr>
      </w:pPr>
      <w:r w:rsidDel="00000000" w:rsidR="00000000" w:rsidRPr="00000000">
        <w:rPr>
          <w:rtl w:val="0"/>
        </w:rPr>
      </w:r>
    </w:p>
    <w:p w:rsidR="00000000" w:rsidDel="00000000" w:rsidP="00000000" w:rsidRDefault="00000000" w:rsidRPr="00000000" w14:paraId="00000006">
      <w:pPr>
        <w:spacing w:after="0" w:lineRule="auto"/>
        <w:jc w:val="both"/>
        <w:rPr>
          <w:i w:val="1"/>
          <w:iCs w:val="1"/>
          <w:color w:val="000000"/>
        </w:rPr>
      </w:pPr>
      <w:r w:rsidDel="00000000" w:rsidR="00000000" w:rsidRPr="00000000">
        <w:rPr>
          <w:i w:val="1"/>
          <w:iCs w:val="1"/>
          <w:color w:val="000000"/>
          <w:rtl w:val="0"/>
        </w:rPr>
        <w:t xml:space="preserve">National Vocational Education and Training Regulator (Compliance Standards for NVR Registered Training Organisations and Fit and Proper Person Requirements) Instrument 2025 – Clause 18. Prepaid fee protection measures</w:t>
      </w:r>
    </w:p>
    <w:p w:rsidR="00000000" w:rsidDel="00000000" w:rsidP="00000000" w:rsidRDefault="00000000" w:rsidRPr="00000000" w14:paraId="00000007">
      <w:pPr>
        <w:widowControl w:val="0"/>
        <w:spacing w:after="0" w:lineRule="auto"/>
        <w:rPr>
          <w:b w:val="1"/>
          <w:bCs w:val="1"/>
          <w:color w:val="000000"/>
        </w:rPr>
      </w:pPr>
      <w:bookmarkStart w:colFirst="0" w:colLast="0" w:name="_heading=h.30j0zll" w:id="1"/>
      <w:bookmarkEnd w:id="1"/>
      <w:r w:rsidDel="00000000" w:rsidR="00000000" w:rsidRPr="00000000">
        <w:rPr>
          <w:rtl w:val="0"/>
        </w:rPr>
      </w:r>
    </w:p>
    <w:p w:rsidR="00000000" w:rsidDel="00000000" w:rsidP="00000000" w:rsidRDefault="00000000" w:rsidRPr="00000000" w14:paraId="00000008">
      <w:pPr>
        <w:pStyle w:val="Heading2"/>
        <w:spacing w:after="0" w:before="0" w:lineRule="auto"/>
        <w:rPr>
          <w:color w:val="000000"/>
        </w:rPr>
      </w:pPr>
      <w:r w:rsidDel="00000000" w:rsidR="00000000" w:rsidRPr="00000000">
        <w:rPr>
          <w:color w:val="000000"/>
          <w:rtl w:val="0"/>
        </w:rPr>
        <w:t xml:space="preserve">PURPOSE</w:t>
      </w:r>
    </w:p>
    <w:p w:rsidR="00000000" w:rsidDel="00000000" w:rsidP="00000000" w:rsidRDefault="00000000" w:rsidRPr="00000000" w14:paraId="00000009">
      <w:pPr>
        <w:spacing w:after="0" w:lineRule="auto"/>
        <w:jc w:val="both"/>
        <w:rPr>
          <w:color w:val="000000"/>
        </w:rPr>
      </w:pPr>
      <w:r w:rsidDel="00000000" w:rsidR="00000000" w:rsidRPr="00000000">
        <w:rPr>
          <w:color w:val="000000"/>
          <w:rtl w:val="0"/>
        </w:rPr>
        <w:t xml:space="preserve">One Stop Training Solutions Pty Ltd</w:t>
      </w:r>
      <w:r w:rsidDel="00000000" w:rsidR="00000000" w:rsidRPr="00000000">
        <w:rPr>
          <w:b w:val="1"/>
          <w:bCs w:val="1"/>
          <w:color w:val="000000"/>
          <w:rtl w:val="0"/>
        </w:rPr>
        <w:t xml:space="preserve"> </w:t>
      </w:r>
      <w:r w:rsidDel="00000000" w:rsidR="00000000" w:rsidRPr="00000000">
        <w:rPr>
          <w:color w:val="000000"/>
          <w:rtl w:val="0"/>
        </w:rPr>
        <w:t xml:space="preserve">adheres to the relevant compliance and legislative frameworks such as the Standards for Registered Training Organisations (RTOs) 2025.  As such, One Stop Training Solutions Pty Ltd will provide transparency in the application and administration of fees and charges including refund and will put in place a fair and reasonable refund process according to Australia’s consumer protection laws.</w:t>
      </w:r>
    </w:p>
    <w:p w:rsidR="00000000" w:rsidDel="00000000" w:rsidP="00000000" w:rsidRDefault="00000000" w:rsidRPr="00000000" w14:paraId="0000000A">
      <w:pPr>
        <w:spacing w:after="0" w:lineRule="auto"/>
        <w:jc w:val="both"/>
        <w:rPr>
          <w:color w:val="000000"/>
        </w:rPr>
      </w:pPr>
      <w:r w:rsidDel="00000000" w:rsidR="00000000" w:rsidRPr="00000000">
        <w:rPr>
          <w:rtl w:val="0"/>
        </w:rPr>
      </w:r>
    </w:p>
    <w:p w:rsidR="00000000" w:rsidDel="00000000" w:rsidP="00000000" w:rsidRDefault="00000000" w:rsidRPr="00000000" w14:paraId="0000000B">
      <w:pPr>
        <w:spacing w:after="0" w:lineRule="auto"/>
        <w:jc w:val="both"/>
        <w:rPr>
          <w:color w:val="000000"/>
        </w:rPr>
      </w:pPr>
      <w:r w:rsidDel="00000000" w:rsidR="00000000" w:rsidRPr="00000000">
        <w:rPr>
          <w:color w:val="000000"/>
          <w:rtl w:val="0"/>
        </w:rPr>
        <w:t xml:space="preserve">The purpose of this policy is to provide for the appropriate application and administration of fees and handling of client refunds.   </w:t>
      </w:r>
    </w:p>
    <w:p w:rsidR="00000000" w:rsidDel="00000000" w:rsidP="00000000" w:rsidRDefault="00000000" w:rsidRPr="00000000" w14:paraId="0000000C">
      <w:pPr>
        <w:spacing w:after="0" w:lineRule="auto"/>
        <w:jc w:val="both"/>
        <w:rPr>
          <w:color w:val="000000"/>
        </w:rPr>
      </w:pPr>
      <w:r w:rsidDel="00000000" w:rsidR="00000000" w:rsidRPr="00000000">
        <w:rPr>
          <w:rtl w:val="0"/>
        </w:rPr>
      </w:r>
    </w:p>
    <w:p w:rsidR="00000000" w:rsidDel="00000000" w:rsidP="00000000" w:rsidRDefault="00000000" w:rsidRPr="00000000" w14:paraId="0000000D">
      <w:pPr>
        <w:pStyle w:val="Heading2"/>
        <w:spacing w:after="0" w:before="0" w:lineRule="auto"/>
        <w:rPr>
          <w:color w:val="000000"/>
        </w:rPr>
      </w:pPr>
      <w:r w:rsidDel="00000000" w:rsidR="00000000" w:rsidRPr="00000000">
        <w:rPr>
          <w:color w:val="000000"/>
          <w:rtl w:val="0"/>
        </w:rPr>
        <w:t xml:space="preserve">POLICY PRINCIPLES</w:t>
      </w:r>
    </w:p>
    <w:p w:rsidR="00000000" w:rsidDel="00000000" w:rsidP="00000000" w:rsidRDefault="00000000" w:rsidRPr="00000000" w14:paraId="0000000E">
      <w:pPr>
        <w:spacing w:after="0" w:lineRule="auto"/>
        <w:jc w:val="both"/>
        <w:rPr>
          <w:color w:val="000000"/>
        </w:rPr>
      </w:pPr>
      <w:r w:rsidDel="00000000" w:rsidR="00000000" w:rsidRPr="00000000">
        <w:rPr>
          <w:color w:val="000000"/>
          <w:rtl w:val="0"/>
        </w:rPr>
        <w:t xml:space="preserve">One Stop Training Solutions Pty Ltd</w:t>
      </w:r>
      <w:r w:rsidDel="00000000" w:rsidR="00000000" w:rsidRPr="00000000">
        <w:rPr>
          <w:b w:val="1"/>
          <w:bCs w:val="1"/>
          <w:color w:val="000000"/>
          <w:rtl w:val="0"/>
        </w:rPr>
        <w:t xml:space="preserve"> </w:t>
      </w:r>
      <w:r w:rsidDel="00000000" w:rsidR="00000000" w:rsidRPr="00000000">
        <w:rPr>
          <w:color w:val="000000"/>
          <w:rtl w:val="0"/>
        </w:rPr>
        <w:t xml:space="preserve">implements fair and reasonable refund practices and transparent processes for fee application and administration.</w:t>
      </w:r>
      <w:r w:rsidDel="00000000" w:rsidR="00000000" w:rsidRPr="00000000">
        <w:rPr>
          <w:b w:val="1"/>
          <w:bCs w:val="1"/>
          <w:color w:val="000000"/>
          <w:rtl w:val="0"/>
        </w:rPr>
        <w:t xml:space="preserve"> </w:t>
      </w:r>
      <w:r w:rsidDel="00000000" w:rsidR="00000000" w:rsidRPr="00000000">
        <w:rPr>
          <w:color w:val="000000"/>
          <w:rtl w:val="0"/>
        </w:rPr>
        <w:t xml:space="preserve">One Stop Training Solutions Pty Ltd will ensure that:</w:t>
      </w:r>
    </w:p>
    <w:p w:rsidR="00000000" w:rsidDel="00000000" w:rsidP="00000000" w:rsidRDefault="00000000" w:rsidRPr="00000000" w14:paraId="0000000F">
      <w:pPr>
        <w:spacing w:after="0" w:lineRule="auto"/>
        <w:jc w:val="both"/>
        <w:rPr>
          <w:color w:val="000000"/>
        </w:rPr>
      </w:pPr>
      <w:r w:rsidDel="00000000" w:rsidR="00000000" w:rsidRPr="00000000">
        <w:rPr>
          <w:rtl w:val="0"/>
        </w:rPr>
      </w:r>
    </w:p>
    <w:p w:rsidR="00000000" w:rsidDel="00000000" w:rsidP="00000000" w:rsidRDefault="00000000" w:rsidRPr="00000000" w14:paraId="00000010">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prospective students are aware of its fee policies in order to make informed decisions about enrolment in a course;</w:t>
      </w:r>
    </w:p>
    <w:p w:rsidR="00000000" w:rsidDel="00000000" w:rsidP="00000000" w:rsidRDefault="00000000" w:rsidRPr="00000000" w14:paraId="00000011">
      <w:pPr>
        <w:spacing w:after="0" w:lineRule="auto"/>
        <w:jc w:val="both"/>
        <w:rPr/>
      </w:pPr>
      <w:r w:rsidDel="00000000" w:rsidR="00000000" w:rsidRPr="00000000">
        <w:rPr>
          <w:rtl w:val="0"/>
        </w:rPr>
      </w:r>
    </w:p>
    <w:p w:rsidR="00000000" w:rsidDel="00000000" w:rsidP="00000000" w:rsidRDefault="00000000" w:rsidRPr="00000000" w14:paraId="00000012">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its fee and refund policy is prominent and accessible to its staff, prospective students, and existing students;</w:t>
      </w:r>
    </w:p>
    <w:p w:rsidR="00000000" w:rsidDel="00000000" w:rsidP="00000000" w:rsidRDefault="00000000" w:rsidRPr="00000000" w14:paraId="00000013">
      <w:pPr>
        <w:spacing w:after="0" w:lineRule="auto"/>
        <w:jc w:val="both"/>
        <w:rPr/>
      </w:pPr>
      <w:r w:rsidDel="00000000" w:rsidR="00000000" w:rsidRPr="00000000">
        <w:rPr>
          <w:rtl w:val="0"/>
        </w:rPr>
      </w:r>
    </w:p>
    <w:p w:rsidR="00000000" w:rsidDel="00000000" w:rsidP="00000000" w:rsidRDefault="00000000" w:rsidRPr="00000000" w14:paraId="00000014">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it implements and maintains a process for fair and reasonable refunds and fees paid; and</w:t>
      </w:r>
    </w:p>
    <w:p w:rsidR="00000000" w:rsidDel="00000000" w:rsidP="00000000" w:rsidRDefault="00000000" w:rsidRPr="00000000" w14:paraId="00000015">
      <w:pPr>
        <w:spacing w:after="0" w:lineRule="auto"/>
        <w:jc w:val="both"/>
        <w:rPr/>
      </w:pPr>
      <w:r w:rsidDel="00000000" w:rsidR="00000000" w:rsidRPr="00000000">
        <w:rPr>
          <w:rtl w:val="0"/>
        </w:rPr>
      </w:r>
    </w:p>
    <w:p w:rsidR="00000000" w:rsidDel="00000000" w:rsidP="00000000" w:rsidRDefault="00000000" w:rsidRPr="00000000" w14:paraId="00000016">
      <w:pPr>
        <w:numPr>
          <w:ilvl w:val="0"/>
          <w:numId w:val="9"/>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it provides refunds for fees and charges paid by clients, where training and assessment activities have not been delivered</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018">
      <w:pPr>
        <w:pStyle w:val="Heading3"/>
        <w:rPr/>
      </w:pPr>
      <w:r w:rsidDel="00000000" w:rsidR="00000000" w:rsidRPr="00000000">
        <w:rPr>
          <w:rtl w:val="0"/>
        </w:rPr>
        <w:t xml:space="preserve">Fee Administration Policy Principles</w:t>
      </w:r>
    </w:p>
    <w:p w:rsidR="00000000" w:rsidDel="00000000" w:rsidP="00000000" w:rsidRDefault="00000000" w:rsidRPr="00000000" w14:paraId="00000019">
      <w:pPr>
        <w:pStyle w:val="Heading4"/>
        <w:rPr/>
      </w:pPr>
      <w:r w:rsidDel="00000000" w:rsidR="00000000" w:rsidRPr="00000000">
        <w:rPr>
          <w:rtl w:val="0"/>
        </w:rPr>
        <w:t xml:space="preserve">Fee Information</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inform its prospective students and employers (if applicable) of the full and accurate course fees associated with the training and the refund policy before enrolment.</w:t>
      </w:r>
    </w:p>
    <w:p w:rsidR="00000000" w:rsidDel="00000000" w:rsidP="00000000" w:rsidRDefault="00000000" w:rsidRPr="00000000" w14:paraId="0000001B">
      <w:pPr>
        <w:spacing w:after="0" w:lineRule="auto"/>
        <w:jc w:val="both"/>
        <w:rPr/>
      </w:pPr>
      <w:r w:rsidDel="00000000" w:rsidR="00000000" w:rsidRPr="00000000">
        <w:rPr>
          <w:rtl w:val="0"/>
        </w:rPr>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ensure that the fee and refund policy is accessible to its staff, prospective students and existing students. The fee information will include but will not be limited to the following information:</w:t>
      </w:r>
    </w:p>
    <w:p w:rsidR="00000000" w:rsidDel="00000000" w:rsidP="00000000" w:rsidRDefault="00000000" w:rsidRPr="00000000" w14:paraId="0000001D">
      <w:pPr>
        <w:spacing w:after="0" w:lineRule="auto"/>
        <w:jc w:val="both"/>
        <w:rPr/>
      </w:pPr>
      <w:r w:rsidDel="00000000" w:rsidR="00000000" w:rsidRPr="00000000">
        <w:rPr>
          <w:rtl w:val="0"/>
        </w:rPr>
      </w:r>
    </w:p>
    <w:p w:rsidR="00000000" w:rsidDel="00000000" w:rsidP="00000000" w:rsidRDefault="00000000" w:rsidRPr="00000000" w14:paraId="0000001E">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Breakdown of the course fee (if any)</w:t>
      </w:r>
    </w:p>
    <w:p w:rsidR="00000000" w:rsidDel="00000000" w:rsidP="00000000" w:rsidRDefault="00000000" w:rsidRPr="00000000" w14:paraId="0000001F">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Fee and Refund policy</w:t>
      </w:r>
    </w:p>
    <w:p w:rsidR="00000000" w:rsidDel="00000000" w:rsidP="00000000" w:rsidRDefault="00000000" w:rsidRPr="00000000" w14:paraId="00000020">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Incidental fees</w:t>
      </w:r>
    </w:p>
    <w:p w:rsidR="00000000" w:rsidDel="00000000" w:rsidP="00000000" w:rsidRDefault="00000000" w:rsidRPr="00000000" w14:paraId="00000021">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Compulsory fees</w:t>
      </w:r>
    </w:p>
    <w:p w:rsidR="00000000" w:rsidDel="00000000" w:rsidP="00000000" w:rsidRDefault="00000000" w:rsidRPr="00000000" w14:paraId="00000022">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Additional charges or co-contributions</w:t>
      </w:r>
    </w:p>
    <w:p w:rsidR="00000000" w:rsidDel="00000000" w:rsidP="00000000" w:rsidRDefault="00000000" w:rsidRPr="00000000" w14:paraId="00000023">
      <w:pPr>
        <w:numPr>
          <w:ilvl w:val="1"/>
          <w:numId w:val="2"/>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Methods of fee collection</w:t>
      </w:r>
    </w:p>
    <w:p w:rsidR="00000000" w:rsidDel="00000000" w:rsidP="00000000" w:rsidRDefault="00000000" w:rsidRPr="00000000" w14:paraId="00000024">
      <w:pPr>
        <w:numPr>
          <w:ilvl w:val="1"/>
          <w:numId w:val="2"/>
        </w:numPr>
        <w:pBdr>
          <w:top w:space="0" w:sz="0" w:val="nil"/>
          <w:left w:space="0" w:sz="0" w:val="nil"/>
          <w:bottom w:space="0" w:sz="0" w:val="nil"/>
          <w:right w:space="0" w:sz="0" w:val="nil"/>
          <w:between w:space="0" w:sz="0" w:val="nil"/>
        </w:pBdr>
        <w:spacing w:after="0" w:lineRule="auto"/>
        <w:ind w:left="1440" w:hanging="360"/>
        <w:jc w:val="both"/>
        <w:rPr>
          <w:color w:val="000000"/>
        </w:rPr>
      </w:pPr>
      <w:r w:rsidDel="00000000" w:rsidR="00000000" w:rsidRPr="00000000">
        <w:rPr>
          <w:color w:val="000000"/>
          <w:rtl w:val="0"/>
        </w:rPr>
        <w:t xml:space="preserve">Process for recovery of outstanding student fees</w:t>
      </w:r>
    </w:p>
    <w:p w:rsidR="00000000" w:rsidDel="00000000" w:rsidP="00000000" w:rsidRDefault="00000000" w:rsidRPr="00000000" w14:paraId="00000025">
      <w:pPr>
        <w:spacing w:after="0" w:lineRule="auto"/>
        <w:jc w:val="both"/>
        <w:rPr/>
      </w:pPr>
      <w:r w:rsidDel="00000000" w:rsidR="00000000" w:rsidRPr="00000000">
        <w:rPr>
          <w:rtl w:val="0"/>
        </w:rPr>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For any incidental fees that may be applicable, One Stop Training Solutions Pty Ltd will inform the prospective student before enrolling that such fees are a charge for an essential good or service and that the student has a choice of acquiring this from a supplier other than One Stop Training Solutions Pty Ltd. </w:t>
      </w:r>
    </w:p>
    <w:p w:rsidR="00000000" w:rsidDel="00000000" w:rsidP="00000000" w:rsidRDefault="00000000" w:rsidRPr="00000000" w14:paraId="00000027">
      <w:pPr>
        <w:spacing w:after="0" w:lineRule="auto"/>
        <w:jc w:val="both"/>
        <w:rPr>
          <w:b w:val="1"/>
          <w:bCs w:val="1"/>
          <w:i w:val="1"/>
          <w:iCs w:val="1"/>
        </w:rPr>
      </w:pPr>
      <w:r w:rsidDel="00000000" w:rsidR="00000000" w:rsidRPr="00000000">
        <w:rPr>
          <w:rtl w:val="0"/>
        </w:rPr>
      </w:r>
    </w:p>
    <w:p w:rsidR="00000000" w:rsidDel="00000000" w:rsidP="00000000" w:rsidRDefault="00000000" w:rsidRPr="00000000" w14:paraId="00000028">
      <w:pPr>
        <w:pStyle w:val="Heading4"/>
        <w:rPr/>
      </w:pPr>
      <w:r w:rsidDel="00000000" w:rsidR="00000000" w:rsidRPr="00000000">
        <w:rPr>
          <w:rtl w:val="0"/>
        </w:rPr>
        <w:t xml:space="preserve">Fee Administration</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only charge fees for accredited training in accordance with the fee information published and provided to the prospective student and the Fee Administration and Refund Policy. </w:t>
      </w:r>
    </w:p>
    <w:p w:rsidR="00000000" w:rsidDel="00000000" w:rsidP="00000000" w:rsidRDefault="00000000" w:rsidRPr="00000000" w14:paraId="0000002A">
      <w:pPr>
        <w:spacing w:after="0" w:lineRule="auto"/>
        <w:jc w:val="both"/>
        <w:rPr/>
      </w:pPr>
      <w:r w:rsidDel="00000000" w:rsidR="00000000" w:rsidRPr="00000000">
        <w:rPr>
          <w:rtl w:val="0"/>
        </w:rPr>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retain accurate course fee payment, waiver, exemption or refund records for each student. </w:t>
      </w:r>
    </w:p>
    <w:p w:rsidR="00000000" w:rsidDel="00000000" w:rsidP="00000000" w:rsidRDefault="00000000" w:rsidRPr="00000000" w14:paraId="0000002C">
      <w:pPr>
        <w:spacing w:after="0" w:lineRule="auto"/>
        <w:jc w:val="both"/>
        <w:rPr/>
      </w:pPr>
      <w:r w:rsidDel="00000000" w:rsidR="00000000" w:rsidRPr="00000000">
        <w:rPr>
          <w:rtl w:val="0"/>
        </w:rPr>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require payment prior to commencement of training as well as pre-payment plans for students. </w:t>
      </w:r>
    </w:p>
    <w:p w:rsidR="00000000" w:rsidDel="00000000" w:rsidP="00000000" w:rsidRDefault="00000000" w:rsidRPr="00000000" w14:paraId="0000002E">
      <w:pPr>
        <w:spacing w:after="0" w:lineRule="auto"/>
        <w:jc w:val="both"/>
        <w:rPr/>
      </w:pPr>
      <w:r w:rsidDel="00000000" w:rsidR="00000000" w:rsidRPr="00000000">
        <w:rPr>
          <w:rtl w:val="0"/>
        </w:rPr>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apply standard student fees for Fee-for-Service (FFS) students. </w:t>
      </w:r>
    </w:p>
    <w:p w:rsidR="00000000" w:rsidDel="00000000" w:rsidP="00000000" w:rsidRDefault="00000000" w:rsidRPr="00000000" w14:paraId="00000030">
      <w:pPr>
        <w:spacing w:after="0" w:lineRule="auto"/>
        <w:jc w:val="both"/>
        <w:rPr/>
      </w:pPr>
      <w:r w:rsidDel="00000000" w:rsidR="00000000" w:rsidRPr="00000000">
        <w:rPr>
          <w:rtl w:val="0"/>
        </w:rPr>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allow participant course fees to be paid on behalf of the student by their employer or another third party (if applicable).</w:t>
      </w:r>
    </w:p>
    <w:p w:rsidR="00000000" w:rsidDel="00000000" w:rsidP="00000000" w:rsidRDefault="00000000" w:rsidRPr="00000000" w14:paraId="00000032">
      <w:pPr>
        <w:spacing w:after="0" w:lineRule="auto"/>
        <w:jc w:val="both"/>
        <w:rPr/>
      </w:pPr>
      <w:r w:rsidDel="00000000" w:rsidR="00000000" w:rsidRPr="00000000">
        <w:rPr>
          <w:rtl w:val="0"/>
        </w:rPr>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maintain arrangements for the protection of any fees paid in advance in accordance with Compliance Requirements 18 and 19. </w:t>
      </w:r>
    </w:p>
    <w:p w:rsidR="00000000" w:rsidDel="00000000" w:rsidP="00000000" w:rsidRDefault="00000000" w:rsidRPr="00000000" w14:paraId="00000034">
      <w:pPr>
        <w:spacing w:after="0" w:lineRule="auto"/>
        <w:jc w:val="both"/>
        <w:rPr>
          <w:b w:val="1"/>
          <w:bCs w:val="1"/>
          <w:i w:val="1"/>
          <w:iCs w:val="1"/>
        </w:rPr>
      </w:pPr>
      <w:r w:rsidDel="00000000" w:rsidR="00000000" w:rsidRPr="00000000">
        <w:rPr>
          <w:rtl w:val="0"/>
        </w:rPr>
      </w:r>
    </w:p>
    <w:p w:rsidR="00000000" w:rsidDel="00000000" w:rsidP="00000000" w:rsidRDefault="00000000" w:rsidRPr="00000000" w14:paraId="00000035">
      <w:pPr>
        <w:pStyle w:val="Heading4"/>
        <w:rPr/>
      </w:pPr>
      <w:r w:rsidDel="00000000" w:rsidR="00000000" w:rsidRPr="00000000">
        <w:rPr>
          <w:rtl w:val="0"/>
        </w:rPr>
        <w:t xml:space="preserve">Fee Payment Arrangements</w:t>
      </w:r>
    </w:p>
    <w:p w:rsidR="00000000" w:rsidDel="00000000" w:rsidP="00000000" w:rsidRDefault="00000000" w:rsidRPr="00000000" w14:paraId="00000036">
      <w:pPr>
        <w:numPr>
          <w:ilvl w:val="0"/>
          <w:numId w:val="5"/>
        </w:numPr>
        <w:pBdr>
          <w:top w:space="0" w:sz="0" w:val="nil"/>
          <w:left w:space="0" w:sz="0" w:val="nil"/>
          <w:bottom w:space="0" w:sz="0" w:val="nil"/>
          <w:right w:space="0" w:sz="0" w:val="nil"/>
          <w:between w:space="0" w:sz="0" w:val="nil"/>
        </w:pBdr>
        <w:spacing w:after="0" w:lineRule="auto"/>
        <w:ind w:left="720" w:hanging="360"/>
        <w:jc w:val="both"/>
        <w:rPr>
          <w:b w:val="1"/>
          <w:bCs w:val="1"/>
          <w:i w:val="1"/>
          <w:iCs w:val="1"/>
          <w:color w:val="000000"/>
        </w:rPr>
      </w:pPr>
      <w:r w:rsidDel="00000000" w:rsidR="00000000" w:rsidRPr="00000000">
        <w:rPr>
          <w:color w:val="000000"/>
          <w:rtl w:val="0"/>
        </w:rPr>
        <w:t xml:space="preserve">One Stop Training Solutions Pty Ltd ensures that its financial practices promote the protection of fees (paid in advance and exceeding $1,500) made by any student. One Stop Training Solutions Pty Ltd will only adhere to the accepted fee protection measure to protect fees in excess of the threshold fee amount of $1,500 as stated in Compliance Requirement 18 – Accountability (Prepaid Fee Protection Measures) Standards for RTOs 2025. </w:t>
      </w:r>
      <w:r w:rsidDel="00000000" w:rsidR="00000000" w:rsidRPr="00000000">
        <w:rPr>
          <w:rtl w:val="0"/>
        </w:rPr>
      </w:r>
    </w:p>
    <w:p w:rsidR="00000000" w:rsidDel="00000000" w:rsidP="00000000" w:rsidRDefault="00000000" w:rsidRPr="00000000" w14:paraId="00000037">
      <w:pPr>
        <w:spacing w:after="0" w:lineRule="auto"/>
        <w:jc w:val="both"/>
        <w:rPr>
          <w:b w:val="1"/>
          <w:bCs w:val="1"/>
          <w:i w:val="1"/>
          <w:iCs w:val="1"/>
        </w:rPr>
      </w:pPr>
      <w:r w:rsidDel="00000000" w:rsidR="00000000" w:rsidRPr="00000000">
        <w:rPr>
          <w:rtl w:val="0"/>
        </w:rPr>
      </w:r>
    </w:p>
    <w:p w:rsidR="00000000" w:rsidDel="00000000" w:rsidP="00000000" w:rsidRDefault="00000000" w:rsidRPr="00000000" w14:paraId="00000038">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implements a fee payment plan and will only collect upon enrolment a non-refundable enrolment administration fee of </w:t>
      </w:r>
      <w:r w:rsidDel="00000000" w:rsidR="00000000" w:rsidRPr="00000000">
        <w:rPr>
          <w:b w:val="1"/>
          <w:bCs w:val="1"/>
          <w:color w:val="000000"/>
          <w:rtl w:val="0"/>
        </w:rPr>
        <w:t xml:space="preserve">$50 </w:t>
      </w:r>
      <w:r w:rsidDel="00000000" w:rsidR="00000000" w:rsidRPr="00000000">
        <w:rPr>
          <w:color w:val="000000"/>
          <w:rtl w:val="0"/>
        </w:rPr>
        <w:t xml:space="preserve">included in the first instalment of the tuition fee.  </w:t>
      </w:r>
    </w:p>
    <w:p w:rsidR="00000000" w:rsidDel="00000000" w:rsidP="00000000" w:rsidRDefault="00000000" w:rsidRPr="00000000" w14:paraId="00000039">
      <w:pPr>
        <w:spacing w:after="0" w:lineRule="auto"/>
        <w:jc w:val="both"/>
        <w:rPr/>
      </w:pPr>
      <w:r w:rsidDel="00000000" w:rsidR="00000000" w:rsidRPr="00000000">
        <w:rPr>
          <w:rtl w:val="0"/>
        </w:rPr>
      </w:r>
    </w:p>
    <w:p w:rsidR="00000000" w:rsidDel="00000000" w:rsidP="00000000" w:rsidRDefault="00000000" w:rsidRPr="00000000" w14:paraId="0000003A">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Tuition fees are broken into instalment payment plans to ensure students do not pre-pay fees over $1,500. The schedule of the payment plans is outlined in the student enrolment forms.</w:t>
      </w:r>
    </w:p>
    <w:p w:rsidR="00000000" w:rsidDel="00000000" w:rsidP="00000000" w:rsidRDefault="00000000" w:rsidRPr="00000000" w14:paraId="0000003B">
      <w:pPr>
        <w:spacing w:after="0" w:lineRule="auto"/>
        <w:jc w:val="both"/>
        <w:rPr/>
      </w:pPr>
      <w:r w:rsidDel="00000000" w:rsidR="00000000" w:rsidRPr="00000000">
        <w:rPr>
          <w:rtl w:val="0"/>
        </w:rPr>
      </w:r>
    </w:p>
    <w:p w:rsidR="00000000" w:rsidDel="00000000" w:rsidP="00000000" w:rsidRDefault="00000000" w:rsidRPr="00000000" w14:paraId="0000003C">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Fees must be paid in full before certification will be issued. </w:t>
      </w:r>
    </w:p>
    <w:p w:rsidR="00000000" w:rsidDel="00000000" w:rsidP="00000000" w:rsidRDefault="00000000" w:rsidRPr="00000000" w14:paraId="0000003D">
      <w:pPr>
        <w:spacing w:after="0" w:lineRule="auto"/>
        <w:jc w:val="both"/>
        <w:rPr/>
      </w:pPr>
      <w:r w:rsidDel="00000000" w:rsidR="00000000" w:rsidRPr="00000000">
        <w:rPr>
          <w:rtl w:val="0"/>
        </w:rPr>
      </w:r>
    </w:p>
    <w:p w:rsidR="00000000" w:rsidDel="00000000" w:rsidP="00000000" w:rsidRDefault="00000000" w:rsidRPr="00000000" w14:paraId="0000003E">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If payment instalments/arrangements are in place, and payment becomes overdue and remains unpaid for a period in excess of 14 days, One Stop Training Solutions Pty Ltd reserves the right to suspend the student’s learning or assessments (or both) until all fee payments are up to date. </w:t>
      </w:r>
    </w:p>
    <w:p w:rsidR="00000000" w:rsidDel="00000000" w:rsidP="00000000" w:rsidRDefault="00000000" w:rsidRPr="00000000" w14:paraId="0000003F">
      <w:pPr>
        <w:spacing w:after="0" w:lineRule="auto"/>
        <w:jc w:val="both"/>
        <w:rPr/>
      </w:pPr>
      <w:r w:rsidDel="00000000" w:rsidR="00000000" w:rsidRPr="00000000">
        <w:rPr>
          <w:rtl w:val="0"/>
        </w:rPr>
      </w:r>
    </w:p>
    <w:p w:rsidR="00000000" w:rsidDel="00000000" w:rsidP="00000000" w:rsidRDefault="00000000" w:rsidRPr="00000000" w14:paraId="00000040">
      <w:pPr>
        <w:numPr>
          <w:ilvl w:val="0"/>
          <w:numId w:val="5"/>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Flexible payment arrangements, such as instalments, credit cards, direct debit, cheques and EFT remittances are acceptable to accommodate the diverse financial situations of clients. </w:t>
      </w:r>
    </w:p>
    <w:p w:rsidR="00000000" w:rsidDel="00000000" w:rsidP="00000000" w:rsidRDefault="00000000" w:rsidRPr="00000000" w14:paraId="00000041">
      <w:pPr>
        <w:spacing w:after="0" w:lineRule="auto"/>
        <w:jc w:val="both"/>
        <w:rPr/>
      </w:pPr>
      <w:r w:rsidDel="00000000" w:rsidR="00000000" w:rsidRPr="00000000">
        <w:rPr>
          <w:rtl w:val="0"/>
        </w:rPr>
      </w:r>
    </w:p>
    <w:p w:rsidR="00000000" w:rsidDel="00000000" w:rsidP="00000000" w:rsidRDefault="00000000" w:rsidRPr="00000000" w14:paraId="00000042">
      <w:pPr>
        <w:pStyle w:val="Heading4"/>
        <w:rPr/>
      </w:pPr>
      <w:r w:rsidDel="00000000" w:rsidR="00000000" w:rsidRPr="00000000">
        <w:rPr>
          <w:rtl w:val="0"/>
        </w:rPr>
        <w:t xml:space="preserve">Outstanding Student Fees</w:t>
      </w:r>
    </w:p>
    <w:p w:rsidR="00000000" w:rsidDel="00000000" w:rsidP="00000000" w:rsidRDefault="00000000" w:rsidRPr="00000000" w14:paraId="00000043">
      <w:pPr>
        <w:numPr>
          <w:ilvl w:val="0"/>
          <w:numId w:val="6"/>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Non-payment of fees by the due date for continuing enrolments will result in suspension of training. One Stop Training Solutions Pty Ltd will notify all parties in writing if suspension. Once payment has been finalised, parties will be notified of the recommencement of training. </w:t>
      </w:r>
    </w:p>
    <w:p w:rsidR="00000000" w:rsidDel="00000000" w:rsidP="00000000" w:rsidRDefault="00000000" w:rsidRPr="00000000" w14:paraId="00000044">
      <w:pPr>
        <w:spacing w:after="0" w:lineRule="auto"/>
        <w:jc w:val="both"/>
        <w:rPr/>
      </w:pPr>
      <w:r w:rsidDel="00000000" w:rsidR="00000000" w:rsidRPr="00000000">
        <w:rPr>
          <w:rtl w:val="0"/>
        </w:rPr>
      </w:r>
    </w:p>
    <w:p w:rsidR="00000000" w:rsidDel="00000000" w:rsidP="00000000" w:rsidRDefault="00000000" w:rsidRPr="00000000" w14:paraId="00000045">
      <w:pPr>
        <w:numPr>
          <w:ilvl w:val="0"/>
          <w:numId w:val="6"/>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not issue SOAs or Certificates if training fees are outstanding. </w:t>
      </w:r>
    </w:p>
    <w:p w:rsidR="00000000" w:rsidDel="00000000" w:rsidP="00000000" w:rsidRDefault="00000000" w:rsidRPr="00000000" w14:paraId="00000046">
      <w:pPr>
        <w:spacing w:after="0" w:lineRule="auto"/>
        <w:jc w:val="both"/>
        <w:rPr/>
      </w:pPr>
      <w:r w:rsidDel="00000000" w:rsidR="00000000" w:rsidRPr="00000000">
        <w:rPr>
          <w:rtl w:val="0"/>
        </w:rPr>
      </w:r>
    </w:p>
    <w:p w:rsidR="00000000" w:rsidDel="00000000" w:rsidP="00000000" w:rsidRDefault="00000000" w:rsidRPr="00000000" w14:paraId="00000047">
      <w:pPr>
        <w:numPr>
          <w:ilvl w:val="0"/>
          <w:numId w:val="6"/>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inform students of its process for the recovery of outstanding student fees prior to enrolment through its Fee Administration and Refund Policy. </w:t>
      </w:r>
    </w:p>
    <w:p w:rsidR="00000000" w:rsidDel="00000000" w:rsidP="00000000" w:rsidRDefault="00000000" w:rsidRPr="00000000" w14:paraId="00000048">
      <w:pPr>
        <w:spacing w:after="0" w:lineRule="auto"/>
        <w:jc w:val="both"/>
        <w:rPr/>
      </w:pPr>
      <w:r w:rsidDel="00000000" w:rsidR="00000000" w:rsidRPr="00000000">
        <w:rPr>
          <w:rtl w:val="0"/>
        </w:rPr>
      </w:r>
    </w:p>
    <w:p w:rsidR="00000000" w:rsidDel="00000000" w:rsidP="00000000" w:rsidRDefault="00000000" w:rsidRPr="00000000" w14:paraId="00000049">
      <w:pPr>
        <w:pStyle w:val="Heading3"/>
        <w:rPr/>
      </w:pPr>
      <w:r w:rsidDel="00000000" w:rsidR="00000000" w:rsidRPr="00000000">
        <w:rPr>
          <w:rtl w:val="0"/>
        </w:rPr>
        <w:t xml:space="preserve">Refund Policy Principles</w:t>
      </w:r>
    </w:p>
    <w:p w:rsidR="00000000" w:rsidDel="00000000" w:rsidP="00000000" w:rsidRDefault="00000000" w:rsidRPr="00000000" w14:paraId="0000004A">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Details of One Stop Training Solutions Pty Ltd’s Refund Policy is publicly available to prospective students and employers (if applicable), staff and existing students and employers (if applicable). </w:t>
      </w:r>
    </w:p>
    <w:p w:rsidR="00000000" w:rsidDel="00000000" w:rsidP="00000000" w:rsidRDefault="00000000" w:rsidRPr="00000000" w14:paraId="0000004B">
      <w:pPr>
        <w:spacing w:after="0" w:lineRule="auto"/>
        <w:jc w:val="both"/>
        <w:rPr/>
      </w:pPr>
      <w:r w:rsidDel="00000000" w:rsidR="00000000" w:rsidRPr="00000000">
        <w:rPr>
          <w:rtl w:val="0"/>
        </w:rPr>
      </w:r>
    </w:p>
    <w:p w:rsidR="00000000" w:rsidDel="00000000" w:rsidP="00000000" w:rsidRDefault="00000000" w:rsidRPr="00000000" w14:paraId="0000004C">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make students aware of the refund policy prior to enrolment. </w:t>
      </w:r>
    </w:p>
    <w:p w:rsidR="00000000" w:rsidDel="00000000" w:rsidP="00000000" w:rsidRDefault="00000000" w:rsidRPr="00000000" w14:paraId="0000004D">
      <w:pPr>
        <w:spacing w:after="0" w:lineRule="auto"/>
        <w:jc w:val="both"/>
        <w:rPr/>
      </w:pPr>
      <w:r w:rsidDel="00000000" w:rsidR="00000000" w:rsidRPr="00000000">
        <w:rPr>
          <w:rtl w:val="0"/>
        </w:rPr>
      </w:r>
    </w:p>
    <w:p w:rsidR="00000000" w:rsidDel="00000000" w:rsidP="00000000" w:rsidRDefault="00000000" w:rsidRPr="00000000" w14:paraId="0000004E">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With regard to all withdrawal of training, One Stop Training Solutions Pty Ltd will first encourage a client to continue training or provide other options such as enrolling to another course date, prior to processing refund applications. </w:t>
      </w:r>
    </w:p>
    <w:p w:rsidR="00000000" w:rsidDel="00000000" w:rsidP="00000000" w:rsidRDefault="00000000" w:rsidRPr="00000000" w14:paraId="0000004F">
      <w:pPr>
        <w:spacing w:after="0" w:lineRule="auto"/>
        <w:jc w:val="both"/>
        <w:rPr/>
      </w:pPr>
      <w:r w:rsidDel="00000000" w:rsidR="00000000" w:rsidRPr="00000000">
        <w:rPr>
          <w:rtl w:val="0"/>
        </w:rPr>
      </w:r>
    </w:p>
    <w:p w:rsidR="00000000" w:rsidDel="00000000" w:rsidP="00000000" w:rsidRDefault="00000000" w:rsidRPr="00000000" w14:paraId="00000050">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All refund requests must be done in writing via the </w:t>
      </w:r>
      <w:r w:rsidDel="00000000" w:rsidR="00000000" w:rsidRPr="00000000">
        <w:rPr>
          <w:b w:val="1"/>
          <w:bCs w:val="1"/>
          <w:color w:val="000000"/>
          <w:rtl w:val="0"/>
        </w:rPr>
        <w:t xml:space="preserve">Refund Request Form</w:t>
      </w:r>
      <w:r w:rsidDel="00000000" w:rsidR="00000000" w:rsidRPr="00000000">
        <w:rPr>
          <w:color w:val="000000"/>
          <w:rtl w:val="0"/>
        </w:rPr>
        <w:t xml:space="preserve">. One Stop Training Solutions Pty Ltd will only acknowledge and review requests based on information provided through the form. Exemptions are made to mitigating circumstances, provided there is supporting evidence. </w:t>
      </w:r>
    </w:p>
    <w:p w:rsidR="00000000" w:rsidDel="00000000" w:rsidP="00000000" w:rsidRDefault="00000000" w:rsidRPr="00000000" w14:paraId="00000051">
      <w:pPr>
        <w:spacing w:after="0" w:lineRule="auto"/>
        <w:jc w:val="both"/>
        <w:rPr/>
      </w:pPr>
      <w:r w:rsidDel="00000000" w:rsidR="00000000" w:rsidRPr="00000000">
        <w:rPr>
          <w:rtl w:val="0"/>
        </w:rPr>
      </w:r>
    </w:p>
    <w:p w:rsidR="00000000" w:rsidDel="00000000" w:rsidP="00000000" w:rsidRDefault="00000000" w:rsidRPr="00000000" w14:paraId="00000052">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No refunds will be issued for cancellations outside of the Refund Period. </w:t>
      </w:r>
    </w:p>
    <w:p w:rsidR="00000000" w:rsidDel="00000000" w:rsidP="00000000" w:rsidRDefault="00000000" w:rsidRPr="00000000" w14:paraId="00000053">
      <w:pPr>
        <w:spacing w:after="0" w:lineRule="auto"/>
        <w:jc w:val="both"/>
        <w:rPr/>
      </w:pPr>
      <w:r w:rsidDel="00000000" w:rsidR="00000000" w:rsidRPr="00000000">
        <w:rPr>
          <w:rtl w:val="0"/>
        </w:rPr>
      </w:r>
    </w:p>
    <w:p w:rsidR="00000000" w:rsidDel="00000000" w:rsidP="00000000" w:rsidRDefault="00000000" w:rsidRPr="00000000" w14:paraId="00000054">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For refund applications within the Refund Period, the Refund Request Form must be received by One Stop Training Solutions Pty Ltd within the Refund Period. A refund of the course fee, less the applicable Administrative Fees, will only be issued if all above criteria have been met and the student has no previous outstanding monies with the One Stop Training Solutions Pty Ltd. </w:t>
      </w:r>
    </w:p>
    <w:p w:rsidR="00000000" w:rsidDel="00000000" w:rsidP="00000000" w:rsidRDefault="00000000" w:rsidRPr="00000000" w14:paraId="00000055">
      <w:pPr>
        <w:spacing w:after="0" w:lineRule="auto"/>
        <w:jc w:val="both"/>
        <w:rPr/>
      </w:pPr>
      <w:r w:rsidDel="00000000" w:rsidR="00000000" w:rsidRPr="00000000">
        <w:rPr>
          <w:rtl w:val="0"/>
        </w:rPr>
      </w:r>
    </w:p>
    <w:p w:rsidR="00000000" w:rsidDel="00000000" w:rsidP="00000000" w:rsidRDefault="00000000" w:rsidRPr="00000000" w14:paraId="00000056">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requires written notification of withdrawal from training; this may be via letter, email or the completion of the </w:t>
      </w:r>
      <w:r w:rsidDel="00000000" w:rsidR="00000000" w:rsidRPr="00000000">
        <w:rPr>
          <w:b w:val="1"/>
          <w:bCs w:val="1"/>
          <w:color w:val="000000"/>
          <w:rtl w:val="0"/>
        </w:rPr>
        <w:t xml:space="preserve">Withdrawal from Training Form</w:t>
      </w:r>
      <w:r w:rsidDel="00000000" w:rsidR="00000000" w:rsidRPr="00000000">
        <w:rPr>
          <w:color w:val="000000"/>
          <w:rtl w:val="0"/>
        </w:rPr>
        <w:t xml:space="preserve">. Refund will be assessed upon receipt of the request. Statement of fees that includes all fees applied and any fees refunded (if applicable) will be provided where a student withdraws from training. </w:t>
      </w:r>
    </w:p>
    <w:p w:rsidR="00000000" w:rsidDel="00000000" w:rsidP="00000000" w:rsidRDefault="00000000" w:rsidRPr="00000000" w14:paraId="00000057">
      <w:pPr>
        <w:spacing w:after="0" w:lineRule="auto"/>
        <w:jc w:val="both"/>
        <w:rPr/>
      </w:pPr>
      <w:r w:rsidDel="00000000" w:rsidR="00000000" w:rsidRPr="00000000">
        <w:rPr>
          <w:rtl w:val="0"/>
        </w:rPr>
      </w:r>
    </w:p>
    <w:p w:rsidR="00000000" w:rsidDel="00000000" w:rsidP="00000000" w:rsidRDefault="00000000" w:rsidRPr="00000000" w14:paraId="00000058">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will process refund requests within 1 week from the day of receipt. The reimbursement procedure for approved refunds may take up to 4 weeks. </w:t>
      </w:r>
    </w:p>
    <w:p w:rsidR="00000000" w:rsidDel="00000000" w:rsidP="00000000" w:rsidRDefault="00000000" w:rsidRPr="00000000" w14:paraId="00000059">
      <w:pPr>
        <w:spacing w:after="0" w:lineRule="auto"/>
        <w:jc w:val="both"/>
        <w:rPr/>
      </w:pPr>
      <w:r w:rsidDel="00000000" w:rsidR="00000000" w:rsidRPr="00000000">
        <w:rPr>
          <w:rtl w:val="0"/>
        </w:rPr>
      </w:r>
    </w:p>
    <w:p w:rsidR="00000000" w:rsidDel="00000000" w:rsidP="00000000" w:rsidRDefault="00000000" w:rsidRPr="00000000" w14:paraId="0000005A">
      <w:pPr>
        <w:numPr>
          <w:ilvl w:val="0"/>
          <w:numId w:val="8"/>
        </w:numPr>
        <w:pBdr>
          <w:top w:space="0" w:sz="0" w:val="nil"/>
          <w:left w:space="0" w:sz="0" w:val="nil"/>
          <w:bottom w:space="0" w:sz="0" w:val="nil"/>
          <w:right w:space="0" w:sz="0" w:val="nil"/>
          <w:between w:space="0" w:sz="0" w:val="nil"/>
        </w:pBdr>
        <w:spacing w:after="288" w:lineRule="auto"/>
        <w:ind w:left="720" w:hanging="360"/>
        <w:jc w:val="both"/>
        <w:rPr>
          <w:color w:val="000000"/>
        </w:rPr>
      </w:pPr>
      <w:r w:rsidDel="00000000" w:rsidR="00000000" w:rsidRPr="00000000">
        <w:rPr>
          <w:color w:val="000000"/>
          <w:rtl w:val="0"/>
        </w:rPr>
        <w:t xml:space="preserve">A non-refundable administration fee of </w:t>
      </w:r>
      <w:r w:rsidDel="00000000" w:rsidR="00000000" w:rsidRPr="00000000">
        <w:rPr>
          <w:b w:val="1"/>
          <w:bCs w:val="1"/>
          <w:color w:val="000000"/>
          <w:rtl w:val="0"/>
        </w:rPr>
        <w:t xml:space="preserve">$50</w:t>
      </w:r>
      <w:r w:rsidDel="00000000" w:rsidR="00000000" w:rsidRPr="00000000">
        <w:rPr>
          <w:color w:val="000000"/>
          <w:rtl w:val="0"/>
        </w:rPr>
        <w:t xml:space="preserve"> will be subtracted from any refund granted under the terms and conditions outlined in this policy. </w:t>
      </w:r>
    </w:p>
    <w:p w:rsidR="00000000" w:rsidDel="00000000" w:rsidP="00000000" w:rsidRDefault="00000000" w:rsidRPr="00000000" w14:paraId="0000005B">
      <w:pPr>
        <w:numPr>
          <w:ilvl w:val="0"/>
          <w:numId w:val="8"/>
        </w:numPr>
        <w:pBdr>
          <w:top w:space="0" w:sz="0" w:val="nil"/>
          <w:left w:space="0" w:sz="0" w:val="nil"/>
          <w:bottom w:space="0" w:sz="0" w:val="nil"/>
          <w:right w:space="0" w:sz="0" w:val="nil"/>
          <w:between w:space="0" w:sz="0" w:val="nil"/>
        </w:pBdr>
        <w:spacing w:after="288" w:lineRule="auto"/>
        <w:ind w:left="720" w:hanging="360"/>
        <w:jc w:val="both"/>
        <w:rPr>
          <w:color w:val="000000"/>
        </w:rPr>
      </w:pPr>
      <w:r w:rsidDel="00000000" w:rsidR="00000000" w:rsidRPr="00000000">
        <w:rPr>
          <w:color w:val="000000"/>
          <w:rtl w:val="0"/>
        </w:rPr>
        <w:t xml:space="preserve">All refunds will be paid to the person or organisation that originally paid the fees. </w:t>
      </w:r>
    </w:p>
    <w:p w:rsidR="00000000" w:rsidDel="00000000" w:rsidP="00000000" w:rsidRDefault="00000000" w:rsidRPr="00000000" w14:paraId="0000005C">
      <w:pPr>
        <w:numPr>
          <w:ilvl w:val="0"/>
          <w:numId w:val="8"/>
        </w:numPr>
        <w:pBdr>
          <w:top w:space="0" w:sz="0" w:val="nil"/>
          <w:left w:space="0" w:sz="0" w:val="nil"/>
          <w:bottom w:space="0" w:sz="0" w:val="nil"/>
          <w:right w:space="0" w:sz="0" w:val="nil"/>
          <w:between w:space="0" w:sz="0" w:val="nil"/>
        </w:pBdr>
        <w:spacing w:after="288" w:lineRule="auto"/>
        <w:ind w:left="720" w:hanging="360"/>
        <w:jc w:val="both"/>
        <w:rPr>
          <w:color w:val="000000"/>
        </w:rPr>
      </w:pPr>
      <w:r w:rsidDel="00000000" w:rsidR="00000000" w:rsidRPr="00000000">
        <w:rPr>
          <w:color w:val="000000"/>
          <w:rtl w:val="0"/>
        </w:rPr>
        <w:t xml:space="preserve">One Stop Training Solutions Pty Ltd does not provide refund where: </w:t>
      </w:r>
    </w:p>
    <w:p w:rsidR="00000000" w:rsidDel="00000000" w:rsidP="00000000" w:rsidRDefault="00000000" w:rsidRPr="00000000" w14:paraId="0000005D">
      <w:pPr>
        <w:numPr>
          <w:ilvl w:val="0"/>
          <w:numId w:val="7"/>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A client has commenced their course/unit</w:t>
      </w:r>
    </w:p>
    <w:p w:rsidR="00000000" w:rsidDel="00000000" w:rsidP="00000000" w:rsidRDefault="00000000" w:rsidRPr="00000000" w14:paraId="0000005E">
      <w:pPr>
        <w:numPr>
          <w:ilvl w:val="0"/>
          <w:numId w:val="7"/>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There are changes to work hours</w:t>
      </w:r>
    </w:p>
    <w:p w:rsidR="00000000" w:rsidDel="00000000" w:rsidP="00000000" w:rsidRDefault="00000000" w:rsidRPr="00000000" w14:paraId="0000005F">
      <w:pPr>
        <w:numPr>
          <w:ilvl w:val="0"/>
          <w:numId w:val="7"/>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Moving interstate </w:t>
      </w:r>
    </w:p>
    <w:p w:rsidR="00000000" w:rsidDel="00000000" w:rsidP="00000000" w:rsidRDefault="00000000" w:rsidRPr="00000000" w14:paraId="00000060">
      <w:pPr>
        <w:numPr>
          <w:ilvl w:val="0"/>
          <w:numId w:val="7"/>
        </w:numPr>
        <w:pBdr>
          <w:top w:space="0" w:sz="0" w:val="nil"/>
          <w:left w:space="0" w:sz="0" w:val="nil"/>
          <w:bottom w:space="0" w:sz="0" w:val="nil"/>
          <w:right w:space="0" w:sz="0" w:val="nil"/>
          <w:between w:space="0" w:sz="0" w:val="nil"/>
        </w:pBdr>
        <w:ind w:left="1440" w:hanging="360"/>
        <w:jc w:val="both"/>
        <w:rPr>
          <w:color w:val="000000"/>
        </w:rPr>
      </w:pPr>
      <w:r w:rsidDel="00000000" w:rsidR="00000000" w:rsidRPr="00000000">
        <w:rPr>
          <w:color w:val="000000"/>
          <w:rtl w:val="0"/>
        </w:rPr>
        <w:t xml:space="preserve">Student leaves before full course completion and does not complete qualification after assessment </w:t>
      </w:r>
    </w:p>
    <w:p w:rsidR="00000000" w:rsidDel="00000000" w:rsidP="00000000" w:rsidRDefault="00000000" w:rsidRPr="00000000" w14:paraId="00000061">
      <w:pPr>
        <w:numPr>
          <w:ilvl w:val="0"/>
          <w:numId w:val="7"/>
        </w:numPr>
        <w:pBdr>
          <w:top w:space="0" w:sz="0" w:val="nil"/>
          <w:left w:space="0" w:sz="0" w:val="nil"/>
          <w:bottom w:space="0" w:sz="0" w:val="nil"/>
          <w:right w:space="0" w:sz="0" w:val="nil"/>
          <w:between w:space="0" w:sz="0" w:val="nil"/>
        </w:pBdr>
        <w:spacing w:after="0" w:lineRule="auto"/>
        <w:ind w:left="1440" w:hanging="360"/>
        <w:jc w:val="both"/>
        <w:rPr>
          <w:color w:val="000000"/>
        </w:rPr>
      </w:pPr>
      <w:r w:rsidDel="00000000" w:rsidR="00000000" w:rsidRPr="00000000">
        <w:rPr>
          <w:color w:val="000000"/>
          <w:rtl w:val="0"/>
        </w:rPr>
        <w:t xml:space="preserve">Recognition resources and services have been supplied to the client. </w:t>
      </w:r>
    </w:p>
    <w:p w:rsidR="00000000" w:rsidDel="00000000" w:rsidP="00000000" w:rsidRDefault="00000000" w:rsidRPr="00000000" w14:paraId="00000062">
      <w:pPr>
        <w:spacing w:after="0" w:lineRule="auto"/>
        <w:jc w:val="both"/>
        <w:rPr/>
      </w:pPr>
      <w:r w:rsidDel="00000000" w:rsidR="00000000" w:rsidRPr="00000000">
        <w:rPr>
          <w:rtl w:val="0"/>
        </w:rPr>
      </w:r>
    </w:p>
    <w:p w:rsidR="00000000" w:rsidDel="00000000" w:rsidP="00000000" w:rsidRDefault="00000000" w:rsidRPr="00000000" w14:paraId="00000063">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may provide consideration for refund for students who have commenced training with the discretion of the CEO. </w:t>
      </w:r>
    </w:p>
    <w:p w:rsidR="00000000" w:rsidDel="00000000" w:rsidP="00000000" w:rsidRDefault="00000000" w:rsidRPr="00000000" w14:paraId="00000064">
      <w:pPr>
        <w:spacing w:after="0" w:lineRule="auto"/>
        <w:jc w:val="both"/>
        <w:rPr/>
      </w:pPr>
      <w:r w:rsidDel="00000000" w:rsidR="00000000" w:rsidRPr="00000000">
        <w:rPr>
          <w:rtl w:val="0"/>
        </w:rPr>
      </w:r>
    </w:p>
    <w:p w:rsidR="00000000" w:rsidDel="00000000" w:rsidP="00000000" w:rsidRDefault="00000000" w:rsidRPr="00000000" w14:paraId="00000065">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does not accept liability for loss or damage suffered in the event of withdrawal from a course by a client. </w:t>
      </w:r>
    </w:p>
    <w:p w:rsidR="00000000" w:rsidDel="00000000" w:rsidP="00000000" w:rsidRDefault="00000000" w:rsidRPr="00000000" w14:paraId="00000066">
      <w:pPr>
        <w:spacing w:after="0" w:lineRule="auto"/>
        <w:jc w:val="both"/>
        <w:rPr/>
      </w:pPr>
      <w:r w:rsidDel="00000000" w:rsidR="00000000" w:rsidRPr="00000000">
        <w:rPr>
          <w:rtl w:val="0"/>
        </w:rPr>
      </w:r>
    </w:p>
    <w:p w:rsidR="00000000" w:rsidDel="00000000" w:rsidP="00000000" w:rsidRDefault="00000000" w:rsidRPr="00000000" w14:paraId="00000067">
      <w:pPr>
        <w:numPr>
          <w:ilvl w:val="0"/>
          <w:numId w:val="8"/>
        </w:numPr>
        <w:spacing w:after="0" w:lineRule="auto"/>
        <w:ind w:left="720" w:hanging="360"/>
        <w:jc w:val="both"/>
        <w:rPr>
          <w:color w:val="000000"/>
        </w:rPr>
      </w:pPr>
      <w:r w:rsidDel="00000000" w:rsidR="00000000" w:rsidRPr="00000000">
        <w:rPr>
          <w:color w:val="000000"/>
          <w:rtl w:val="0"/>
        </w:rPr>
        <w:t xml:space="preserve">One Stop Training Solutions Pty Ltd provides a full refund to all clients, should there be a need for One Stop Training Solutions Pty Ltd to cancel a course. In the first instance One Stop Training Solutions Pty Ltd will (where possible) provide an opportunity for the client to attend another scheduled course. If One Stop Training Solutions Pty Ltd cancels a course, clients do not have to apply for a refund; One Stop Training Solutions Pty Ltd will process the refunds automatically.</w:t>
      </w:r>
    </w:p>
    <w:p w:rsidR="00000000" w:rsidDel="00000000" w:rsidP="00000000" w:rsidRDefault="00000000" w:rsidRPr="00000000" w14:paraId="00000068">
      <w:pPr>
        <w:spacing w:after="0" w:lineRule="auto"/>
        <w:jc w:val="both"/>
        <w:rPr/>
      </w:pPr>
      <w:r w:rsidDel="00000000" w:rsidR="00000000" w:rsidRPr="00000000">
        <w:rPr>
          <w:rtl w:val="0"/>
        </w:rPr>
      </w:r>
    </w:p>
    <w:p w:rsidR="00000000" w:rsidDel="00000000" w:rsidP="00000000" w:rsidRDefault="00000000" w:rsidRPr="00000000" w14:paraId="00000069">
      <w:pPr>
        <w:numPr>
          <w:ilvl w:val="0"/>
          <w:numId w:val="8"/>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Refunds for cancellation of enrolments and other conditions are granted based on the refunds table in the annex of this policy.</w:t>
      </w:r>
    </w:p>
    <w:p w:rsidR="00000000" w:rsidDel="00000000" w:rsidP="00000000" w:rsidRDefault="00000000" w:rsidRPr="00000000" w14:paraId="0000006A">
      <w:pPr>
        <w:spacing w:after="0" w:lineRule="auto"/>
        <w:jc w:val="both"/>
        <w:rPr/>
      </w:pPr>
      <w:r w:rsidDel="00000000" w:rsidR="00000000" w:rsidRPr="00000000">
        <w:rPr>
          <w:rtl w:val="0"/>
        </w:rPr>
      </w:r>
    </w:p>
    <w:p w:rsidR="00000000" w:rsidDel="00000000" w:rsidP="00000000" w:rsidRDefault="00000000" w:rsidRPr="00000000" w14:paraId="0000006B">
      <w:pPr>
        <w:pStyle w:val="Heading2"/>
        <w:spacing w:after="0" w:before="0" w:lineRule="auto"/>
        <w:rPr/>
      </w:pPr>
      <w:r w:rsidDel="00000000" w:rsidR="00000000" w:rsidRPr="00000000">
        <w:rPr>
          <w:rtl w:val="0"/>
        </w:rPr>
        <w:t xml:space="preserve">MONITORING AND IMPROVEMENT</w:t>
      </w:r>
    </w:p>
    <w:p w:rsidR="00000000" w:rsidDel="00000000" w:rsidP="00000000" w:rsidRDefault="00000000" w:rsidRPr="00000000" w14:paraId="0000006C">
      <w:pPr>
        <w:spacing w:after="0" w:lineRule="auto"/>
        <w:jc w:val="both"/>
        <w:rPr/>
      </w:pPr>
      <w:r w:rsidDel="00000000" w:rsidR="00000000" w:rsidRPr="00000000">
        <w:rPr>
          <w:color w:val="000000"/>
          <w:rtl w:val="0"/>
        </w:rPr>
        <w:t xml:space="preserve">One Stop Training Solutions Pty Ltd’s CEO</w:t>
      </w:r>
      <w:r w:rsidDel="00000000" w:rsidR="00000000" w:rsidRPr="00000000">
        <w:rPr>
          <w:rtl w:val="0"/>
        </w:rPr>
        <w:t xml:space="preserve"> is responsible for ensuring compliance with this policy, and Student Services will process refund requests. </w:t>
      </w:r>
    </w:p>
    <w:p w:rsidR="00000000" w:rsidDel="00000000" w:rsidP="00000000" w:rsidRDefault="00000000" w:rsidRPr="00000000" w14:paraId="0000006D">
      <w:pPr>
        <w:spacing w:after="0" w:lineRule="auto"/>
        <w:jc w:val="both"/>
        <w:rPr/>
      </w:pPr>
      <w:r w:rsidDel="00000000" w:rsidR="00000000" w:rsidRPr="00000000">
        <w:rPr>
          <w:rtl w:val="0"/>
        </w:rPr>
      </w:r>
    </w:p>
    <w:p w:rsidR="00000000" w:rsidDel="00000000" w:rsidP="00000000" w:rsidRDefault="00000000" w:rsidRPr="00000000" w14:paraId="0000006E">
      <w:pPr>
        <w:spacing w:after="0" w:lineRule="auto"/>
        <w:jc w:val="both"/>
        <w:rPr/>
      </w:pPr>
      <w:r w:rsidDel="00000000" w:rsidR="00000000" w:rsidRPr="00000000">
        <w:rPr>
          <w:color w:val="000000"/>
          <w:rtl w:val="0"/>
        </w:rPr>
        <w:t xml:space="preserve">One Stop Training Solutions Pty Ltd’s</w:t>
      </w:r>
      <w:r w:rsidDel="00000000" w:rsidR="00000000" w:rsidRPr="00000000">
        <w:rPr>
          <w:rtl w:val="0"/>
        </w:rPr>
        <w:t xml:space="preserve"> CEO is responsible for all continuous improvement processes in relation to the fee administration and refund policy and procedure and ensuring all staff, including those from the third-party providers are complying with the provisions of this policy.</w:t>
      </w:r>
    </w:p>
    <w:p w:rsidR="00000000" w:rsidDel="00000000" w:rsidP="00000000" w:rsidRDefault="00000000" w:rsidRPr="00000000" w14:paraId="0000006F">
      <w:pPr>
        <w:pStyle w:val="Heading2"/>
        <w:spacing w:after="0" w:before="0" w:lineRule="auto"/>
        <w:rPr/>
      </w:pPr>
      <w:r w:rsidDel="00000000" w:rsidR="00000000" w:rsidRPr="00000000">
        <w:rPr>
          <w:rtl w:val="0"/>
        </w:rPr>
        <w:t xml:space="preserve">Annex</w:t>
      </w:r>
    </w:p>
    <w:p w:rsidR="00000000" w:rsidDel="00000000" w:rsidP="00000000" w:rsidRDefault="00000000" w:rsidRPr="00000000" w14:paraId="00000070">
      <w:pPr>
        <w:pStyle w:val="Heading3"/>
        <w:rPr/>
      </w:pPr>
      <w:r w:rsidDel="00000000" w:rsidR="00000000" w:rsidRPr="00000000">
        <w:rPr>
          <w:rtl w:val="0"/>
        </w:rPr>
        <w:t xml:space="preserve">Refunds Table</w:t>
      </w:r>
    </w:p>
    <w:p w:rsidR="00000000" w:rsidDel="00000000" w:rsidP="00000000" w:rsidRDefault="00000000" w:rsidRPr="00000000" w14:paraId="00000071">
      <w:pPr>
        <w:numPr>
          <w:ilvl w:val="0"/>
          <w:numId w:val="3"/>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One Stop Training Solutions Pty Ltd Refunds for enrolments are subject to the following refund formula. </w:t>
      </w:r>
    </w:p>
    <w:p w:rsidR="00000000" w:rsidDel="00000000" w:rsidP="00000000" w:rsidRDefault="00000000" w:rsidRPr="00000000" w14:paraId="00000072">
      <w:pPr>
        <w:numPr>
          <w:ilvl w:val="0"/>
          <w:numId w:val="3"/>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color w:val="000000"/>
          <w:rtl w:val="0"/>
        </w:rPr>
        <w:t xml:space="preserve">“Refund Period” – </w:t>
      </w:r>
      <w:r w:rsidDel="00000000" w:rsidR="00000000" w:rsidRPr="00000000">
        <w:rPr>
          <w:b w:val="1"/>
          <w:bCs w:val="1"/>
          <w:color w:val="000000"/>
          <w:rtl w:val="0"/>
        </w:rPr>
        <w:t xml:space="preserve">At least 7 calendar days before the 1</w:t>
      </w:r>
      <w:r w:rsidDel="00000000" w:rsidR="00000000" w:rsidRPr="00000000">
        <w:rPr>
          <w:b w:val="1"/>
          <w:bCs w:val="1"/>
          <w:color w:val="000000"/>
          <w:vertAlign w:val="superscript"/>
          <w:rtl w:val="0"/>
        </w:rPr>
        <w:t xml:space="preserve">st</w:t>
      </w:r>
      <w:r w:rsidDel="00000000" w:rsidR="00000000" w:rsidRPr="00000000">
        <w:rPr>
          <w:b w:val="1"/>
          <w:bCs w:val="1"/>
          <w:color w:val="000000"/>
          <w:rtl w:val="0"/>
        </w:rPr>
        <w:t xml:space="preserve"> face to face session</w:t>
      </w:r>
      <w:r w:rsidDel="00000000" w:rsidR="00000000" w:rsidRPr="00000000">
        <w:rPr>
          <w:rtl w:val="0"/>
        </w:rPr>
      </w:r>
    </w:p>
    <w:p w:rsidR="00000000" w:rsidDel="00000000" w:rsidP="00000000" w:rsidRDefault="00000000" w:rsidRPr="00000000" w14:paraId="00000073">
      <w:pPr>
        <w:spacing w:after="0" w:lineRule="auto"/>
        <w:jc w:val="both"/>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3"/>
        <w:gridCol w:w="1803"/>
        <w:gridCol w:w="1803"/>
        <w:gridCol w:w="1803"/>
        <w:gridCol w:w="1804"/>
        <w:tblGridChange w:id="0">
          <w:tblGrid>
            <w:gridCol w:w="1803"/>
            <w:gridCol w:w="1803"/>
            <w:gridCol w:w="1803"/>
            <w:gridCol w:w="1803"/>
            <w:gridCol w:w="1804"/>
          </w:tblGrid>
        </w:tblGridChange>
      </w:tblGrid>
      <w:tr>
        <w:trPr>
          <w:cantSplit w:val="0"/>
          <w:tblHeader w:val="1"/>
        </w:trPr>
        <w:tc>
          <w:tcPr>
            <w:shd w:fill="c00000" w:val="clear"/>
          </w:tcPr>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Rule="auto"/>
              <w:jc w:val="center"/>
              <w:rPr>
                <w:b w:val="1"/>
                <w:bCs w:val="1"/>
                <w:color w:val="ffffff"/>
              </w:rPr>
            </w:pPr>
            <w:r w:rsidDel="00000000" w:rsidR="00000000" w:rsidRPr="00000000">
              <w:rPr>
                <w:b w:val="1"/>
                <w:bCs w:val="1"/>
                <w:color w:val="ffffff"/>
                <w:rtl w:val="0"/>
              </w:rPr>
              <w:t xml:space="preserve">Refund Type</w:t>
            </w:r>
          </w:p>
        </w:tc>
        <w:tc>
          <w:tcPr>
            <w:shd w:fill="c00000" w:val="clear"/>
          </w:tcPr>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Rule="auto"/>
              <w:jc w:val="center"/>
              <w:rPr>
                <w:b w:val="1"/>
                <w:bCs w:val="1"/>
                <w:color w:val="ffffff"/>
              </w:rPr>
            </w:pPr>
            <w:r w:rsidDel="00000000" w:rsidR="00000000" w:rsidRPr="00000000">
              <w:rPr>
                <w:b w:val="1"/>
                <w:bCs w:val="1"/>
                <w:color w:val="ffffff"/>
                <w:rtl w:val="0"/>
              </w:rPr>
              <w:t xml:space="preserve">Description</w:t>
            </w:r>
          </w:p>
        </w:tc>
        <w:tc>
          <w:tcPr>
            <w:shd w:fill="c00000" w:val="clear"/>
          </w:tcPr>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Rule="auto"/>
              <w:jc w:val="center"/>
              <w:rPr>
                <w:b w:val="1"/>
                <w:bCs w:val="1"/>
                <w:color w:val="ffffff"/>
              </w:rPr>
            </w:pPr>
            <w:r w:rsidDel="00000000" w:rsidR="00000000" w:rsidRPr="00000000">
              <w:rPr>
                <w:b w:val="1"/>
                <w:bCs w:val="1"/>
                <w:color w:val="ffffff"/>
                <w:rtl w:val="0"/>
              </w:rPr>
              <w:t xml:space="preserve">Notification Requirements</w:t>
            </w:r>
          </w:p>
        </w:tc>
        <w:tc>
          <w:tcPr>
            <w:shd w:fill="c00000" w:val="clear"/>
          </w:tcPr>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Rule="auto"/>
              <w:jc w:val="center"/>
              <w:rPr>
                <w:b w:val="1"/>
                <w:bCs w:val="1"/>
                <w:color w:val="ffffff"/>
              </w:rPr>
            </w:pPr>
            <w:r w:rsidDel="00000000" w:rsidR="00000000" w:rsidRPr="00000000">
              <w:rPr>
                <w:b w:val="1"/>
                <w:bCs w:val="1"/>
                <w:color w:val="ffffff"/>
                <w:rtl w:val="0"/>
              </w:rPr>
              <w:t xml:space="preserve">Non-refundable fee</w:t>
            </w:r>
          </w:p>
        </w:tc>
        <w:tc>
          <w:tcPr>
            <w:shd w:fill="c00000" w:val="clear"/>
          </w:tcPr>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Rule="auto"/>
              <w:jc w:val="center"/>
              <w:rPr>
                <w:b w:val="1"/>
                <w:bCs w:val="1"/>
                <w:color w:val="ffffff"/>
              </w:rPr>
            </w:pPr>
            <w:r w:rsidDel="00000000" w:rsidR="00000000" w:rsidRPr="00000000">
              <w:rPr>
                <w:b w:val="1"/>
                <w:bCs w:val="1"/>
                <w:color w:val="ffffff"/>
                <w:rtl w:val="0"/>
              </w:rPr>
              <w:t xml:space="preserve">Refund</w:t>
            </w:r>
          </w:p>
        </w:tc>
      </w:tr>
      <w:tr>
        <w:trPr>
          <w:cantSplit w:val="0"/>
          <w:tblHeader w:val="0"/>
        </w:trPr>
        <w:tc>
          <w:tcPr/>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Enrolment cancellation / withdrawal from training within the “refund period”</w:t>
            </w:r>
          </w:p>
        </w:tc>
        <w:tc>
          <w:tcPr/>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For all individual units NOT commenced and</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 For all individual units commenced </w:t>
            </w:r>
            <w:r w:rsidDel="00000000" w:rsidR="00000000" w:rsidRPr="00000000">
              <w:rPr>
                <w:rtl w:val="0"/>
              </w:rPr>
            </w:r>
          </w:p>
        </w:tc>
        <w:tc>
          <w:tcPr/>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 In writing, within the refund period</w:t>
            </w:r>
            <w:r w:rsidDel="00000000" w:rsidR="00000000" w:rsidRPr="00000000">
              <w:rPr>
                <w:rtl w:val="0"/>
              </w:rPr>
            </w:r>
          </w:p>
        </w:tc>
        <w:tc>
          <w:tcPr>
            <w:vAlign w:val="center"/>
          </w:tcPr>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Rule="auto"/>
              <w:jc w:val="center"/>
              <w:rPr>
                <w:color w:val="000000"/>
              </w:rPr>
            </w:pPr>
            <w:r w:rsidDel="00000000" w:rsidR="00000000" w:rsidRPr="00000000">
              <w:rPr>
                <w:b w:val="1"/>
                <w:bCs w:val="1"/>
                <w:color w:val="000000"/>
                <w:rtl w:val="0"/>
              </w:rPr>
              <w:t xml:space="preserve">$50</w:t>
            </w:r>
            <w:r w:rsidDel="00000000" w:rsidR="00000000" w:rsidRPr="00000000">
              <w:rPr>
                <w:color w:val="000000"/>
                <w:rtl w:val="0"/>
              </w:rPr>
              <w:t xml:space="preserve"> administration fee</w:t>
            </w:r>
          </w:p>
        </w:tc>
        <w:tc>
          <w:tcPr/>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Full refund less the administration and processing fee</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Future payments may be cancelled for students under payment plans</w:t>
            </w:r>
          </w:p>
        </w:tc>
      </w:tr>
      <w:tr>
        <w:trPr>
          <w:cantSplit w:val="0"/>
          <w:trHeight w:val="1907" w:hRule="atLeast"/>
          <w:tblHeader w:val="0"/>
        </w:trPr>
        <w:tc>
          <w:tcPr/>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Withdrawal from Course beyond the refund period / “Withdrawal outside the refund period”</w:t>
            </w:r>
            <w:r w:rsidDel="00000000" w:rsidR="00000000" w:rsidRPr="00000000">
              <w:rPr>
                <w:rtl w:val="0"/>
              </w:rPr>
            </w:r>
          </w:p>
        </w:tc>
        <w:tc>
          <w:tcPr/>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Withdrawal from Training - for all individual units commenced / attended / completed from within the course</w:t>
            </w:r>
            <w:r w:rsidDel="00000000" w:rsidR="00000000" w:rsidRPr="00000000">
              <w:rPr>
                <w:rtl w:val="0"/>
              </w:rPr>
            </w:r>
          </w:p>
        </w:tc>
        <w:tc>
          <w:tcPr/>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In writing, any day beyond the “refund period” </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rtl w:val="0"/>
              </w:rPr>
            </w:r>
          </w:p>
        </w:tc>
        <w:tc>
          <w:tcPr>
            <w:vAlign w:val="center"/>
          </w:tcPr>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0" w:lineRule="auto"/>
              <w:jc w:val="center"/>
              <w:rPr>
                <w:b w:val="1"/>
                <w:bCs w:val="1"/>
                <w:color w:val="000000"/>
              </w:rPr>
            </w:pPr>
            <w:r w:rsidDel="00000000" w:rsidR="00000000" w:rsidRPr="00000000">
              <w:rPr>
                <w:b w:val="1"/>
                <w:bCs w:val="1"/>
                <w:color w:val="000000"/>
                <w:rtl w:val="0"/>
              </w:rPr>
              <w:t xml:space="preserve">$50</w:t>
            </w:r>
            <w:r w:rsidDel="00000000" w:rsidR="00000000" w:rsidRPr="00000000">
              <w:rPr>
                <w:color w:val="000000"/>
                <w:rtl w:val="0"/>
              </w:rPr>
              <w:t xml:space="preserve"> administration fee</w:t>
            </w:r>
            <w:r w:rsidDel="00000000" w:rsidR="00000000" w:rsidRPr="00000000">
              <w:rPr>
                <w:rtl w:val="0"/>
              </w:rPr>
            </w:r>
          </w:p>
        </w:tc>
        <w:tc>
          <w:tcPr/>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No refund or</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 In some cases, upon the discretion of the RTO, the calculated refund less the administration and processing fee </w:t>
            </w:r>
          </w:p>
          <w:p w:rsidR="00000000" w:rsidDel="00000000" w:rsidP="00000000" w:rsidRDefault="00000000" w:rsidRPr="00000000" w14:paraId="00000087">
            <w:pPr>
              <w:numPr>
                <w:ilvl w:val="2"/>
                <w:numId w:val="4"/>
              </w:numPr>
              <w:pBdr>
                <w:top w:space="0" w:sz="0" w:val="nil"/>
                <w:left w:space="0" w:sz="0" w:val="nil"/>
                <w:bottom w:space="0" w:sz="0" w:val="nil"/>
                <w:right w:space="0" w:sz="0" w:val="nil"/>
                <w:between w:space="0" w:sz="0" w:val="nil"/>
              </w:pBdr>
              <w:spacing w:after="0" w:lineRule="auto"/>
              <w:ind w:left="2340" w:hanging="360"/>
              <w:rPr>
                <w:b w:val="1"/>
                <w:bCs w:val="1"/>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RPL / Credit Transfer</w:t>
            </w:r>
            <w:r w:rsidDel="00000000" w:rsidR="00000000" w:rsidRPr="00000000">
              <w:rPr>
                <w:rtl w:val="0"/>
              </w:rPr>
            </w:r>
          </w:p>
        </w:tc>
        <w:tc>
          <w:tcPr/>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Where recognition of prior learning and/or credit transfer has been </w:t>
            </w:r>
            <w:r w:rsidDel="00000000" w:rsidR="00000000" w:rsidRPr="00000000">
              <w:rPr>
                <w:b w:val="1"/>
                <w:bCs w:val="1"/>
                <w:color w:val="000000"/>
                <w:rtl w:val="0"/>
              </w:rPr>
              <w:t xml:space="preserve">granted</w:t>
            </w:r>
            <w:r w:rsidDel="00000000" w:rsidR="00000000" w:rsidRPr="00000000">
              <w:rPr>
                <w:color w:val="000000"/>
                <w:rtl w:val="0"/>
              </w:rPr>
              <w:t xml:space="preserve"> after enrolment</w:t>
            </w:r>
            <w:r w:rsidDel="00000000" w:rsidR="00000000" w:rsidRPr="00000000">
              <w:rPr>
                <w:rtl w:val="0"/>
              </w:rPr>
            </w:r>
          </w:p>
        </w:tc>
        <w:tc>
          <w:tcPr/>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N/A</w:t>
            </w:r>
          </w:p>
        </w:tc>
        <w:tc>
          <w:tcPr/>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N/A</w:t>
            </w:r>
            <w:r w:rsidDel="00000000" w:rsidR="00000000" w:rsidRPr="00000000">
              <w:rPr>
                <w:rtl w:val="0"/>
              </w:rPr>
            </w:r>
          </w:p>
        </w:tc>
        <w:tc>
          <w:tcPr/>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rtl w:val="0"/>
              </w:rPr>
              <w:t xml:space="preserve">No refund</w:t>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0" w:lineRule="auto"/>
              <w:ind w:left="2340" w:firstLine="0"/>
              <w:rPr>
                <w:b w:val="1"/>
                <w:bCs w:val="1"/>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Course Cancellation </w:t>
            </w:r>
            <w:r w:rsidDel="00000000" w:rsidR="00000000" w:rsidRPr="00000000">
              <w:rPr>
                <w:rtl w:val="0"/>
              </w:rPr>
            </w:r>
          </w:p>
        </w:tc>
        <w:tc>
          <w:tcPr/>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Cancellation of a course by the RTO (for any reason)</w:t>
            </w:r>
            <w:r w:rsidDel="00000000" w:rsidR="00000000" w:rsidRPr="00000000">
              <w:rPr>
                <w:rtl w:val="0"/>
              </w:rPr>
            </w:r>
          </w:p>
        </w:tc>
        <w:tc>
          <w:tcPr/>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N/A</w:t>
            </w:r>
            <w:r w:rsidDel="00000000" w:rsidR="00000000" w:rsidRPr="00000000">
              <w:rPr>
                <w:b w:val="1"/>
                <w:bCs w:val="1"/>
                <w:color w:val="000000"/>
                <w:rtl w:val="0"/>
              </w:rPr>
              <w:t xml:space="preserve"> </w:t>
            </w:r>
          </w:p>
        </w:tc>
        <w:tc>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N/A</w:t>
            </w:r>
            <w:r w:rsidDel="00000000" w:rsidR="00000000" w:rsidRPr="00000000">
              <w:rPr>
                <w:rtl w:val="0"/>
              </w:rPr>
            </w:r>
          </w:p>
        </w:tc>
        <w:tc>
          <w:tcPr/>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Full refund </w:t>
            </w:r>
            <w:r w:rsidDel="00000000" w:rsidR="00000000" w:rsidRPr="00000000">
              <w:rPr>
                <w:b w:val="1"/>
                <w:bCs w:val="1"/>
                <w:color w:val="000000"/>
                <w:rtl w:val="0"/>
              </w:rPr>
              <w:t xml:space="preserve">or </w:t>
            </w:r>
            <w:r w:rsidDel="00000000" w:rsidR="00000000" w:rsidRPr="00000000">
              <w:rPr>
                <w:color w:val="000000"/>
                <w:rtl w:val="0"/>
              </w:rPr>
              <w:t xml:space="preserve">enrolment to a different qualification</w:t>
            </w:r>
            <w:r w:rsidDel="00000000" w:rsidR="00000000" w:rsidRPr="00000000">
              <w:rPr>
                <w:rtl w:val="0"/>
              </w:rPr>
            </w:r>
          </w:p>
        </w:tc>
      </w:tr>
      <w:tr>
        <w:trPr>
          <w:cantSplit w:val="0"/>
          <w:tblHeader w:val="0"/>
        </w:trPr>
        <w:tc>
          <w:tcPr/>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Withdrawal – “not of their own accord”</w:t>
            </w:r>
            <w:r w:rsidDel="00000000" w:rsidR="00000000" w:rsidRPr="00000000">
              <w:rPr>
                <w:rtl w:val="0"/>
              </w:rPr>
            </w:r>
          </w:p>
        </w:tc>
        <w:tc>
          <w:tcPr/>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Where training ceased due to RTO closure</w:t>
            </w:r>
            <w:r w:rsidDel="00000000" w:rsidR="00000000" w:rsidRPr="00000000">
              <w:rPr>
                <w:rtl w:val="0"/>
              </w:rPr>
            </w:r>
          </w:p>
        </w:tc>
        <w:tc>
          <w:tcPr/>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N/A</w:t>
            </w:r>
            <w:r w:rsidDel="00000000" w:rsidR="00000000" w:rsidRPr="00000000">
              <w:rPr>
                <w:rtl w:val="0"/>
              </w:rPr>
            </w:r>
          </w:p>
        </w:tc>
        <w:tc>
          <w:tcPr>
            <w:vAlign w:val="center"/>
          </w:tcPr>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N/A</w:t>
            </w:r>
            <w:r w:rsidDel="00000000" w:rsidR="00000000" w:rsidRPr="00000000">
              <w:rPr>
                <w:rtl w:val="0"/>
              </w:rPr>
            </w:r>
          </w:p>
        </w:tc>
        <w:tc>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Rule="auto"/>
              <w:rPr>
                <w:b w:val="1"/>
                <w:bCs w:val="1"/>
                <w:color w:val="000000"/>
              </w:rPr>
            </w:pPr>
            <w:r w:rsidDel="00000000" w:rsidR="00000000" w:rsidRPr="00000000">
              <w:rPr>
                <w:color w:val="000000"/>
                <w:rtl w:val="0"/>
              </w:rPr>
              <w:t xml:space="preserve">Full refund or referral to a different service provider</w:t>
            </w:r>
            <w:r w:rsidDel="00000000" w:rsidR="00000000" w:rsidRPr="00000000">
              <w:rPr>
                <w:rtl w:val="0"/>
              </w:rPr>
            </w:r>
          </w:p>
        </w:tc>
      </w:tr>
    </w:tbl>
    <w:p w:rsidR="00000000" w:rsidDel="00000000" w:rsidP="00000000" w:rsidRDefault="00000000" w:rsidRPr="00000000" w14:paraId="00000098">
      <w:pPr>
        <w:spacing w:after="0" w:lineRule="auto"/>
        <w:jc w:val="both"/>
        <w:rPr>
          <w:color w:val="000000"/>
        </w:rPr>
      </w:pPr>
      <w:r w:rsidDel="00000000" w:rsidR="00000000" w:rsidRPr="00000000">
        <w:rPr>
          <w:rtl w:val="0"/>
        </w:rPr>
      </w:r>
    </w:p>
    <w:p w:rsidR="00000000" w:rsidDel="00000000" w:rsidP="00000000" w:rsidRDefault="00000000" w:rsidRPr="00000000" w14:paraId="00000099">
      <w:pPr>
        <w:rPr>
          <w:rFonts w:ascii="Calibri" w:cs="Calibri" w:eastAsia="Calibri" w:hAnsi="Calibri"/>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9A">
      <w:pPr>
        <w:pStyle w:val="Heading2"/>
        <w:spacing w:after="0" w:before="0" w:lineRule="auto"/>
        <w:rPr/>
      </w:pPr>
      <w:r w:rsidDel="00000000" w:rsidR="00000000" w:rsidRPr="00000000">
        <w:rPr>
          <w:rtl w:val="0"/>
        </w:rPr>
        <w:t xml:space="preserve">VERSION CONTROL</w:t>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9B">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1">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2">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3">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4">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5">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6">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AD">
      <w:pPr>
        <w:spacing w:after="0" w:lineRule="auto"/>
        <w:rPr/>
      </w:pPr>
      <w:r w:rsidDel="00000000" w:rsidR="00000000" w:rsidRPr="00000000">
        <w:rPr>
          <w:rtl w:val="0"/>
        </w:rPr>
      </w:r>
    </w:p>
    <w:p w:rsidR="00000000" w:rsidDel="00000000" w:rsidP="00000000" w:rsidRDefault="00000000" w:rsidRPr="00000000" w14:paraId="000000AE">
      <w:pPr>
        <w:pStyle w:val="Heading2"/>
        <w:rPr/>
      </w:pPr>
      <w:bookmarkStart w:colFirst="0" w:colLast="0" w:name="_heading=h.3znysh7" w:id="2"/>
      <w:bookmarkEnd w:id="2"/>
      <w:r w:rsidDel="00000000" w:rsidR="00000000" w:rsidRPr="00000000">
        <w:rPr>
          <w:rtl w:val="0"/>
        </w:rPr>
        <w:t xml:space="preserve">RTO INFORMATION</w:t>
      </w:r>
    </w:p>
    <w:tbl>
      <w:tblPr>
        <w:tblStyle w:val="Table3"/>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AF">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B1">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B2">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Fee Administration and Refund Policy v1.0</w:t>
            </w:r>
          </w:p>
        </w:tc>
      </w:tr>
      <w:tr>
        <w:trPr>
          <w:cantSplit w:val="0"/>
          <w:trHeight w:val="414" w:hRule="atLeast"/>
          <w:tblHeader w:val="0"/>
        </w:trPr>
        <w:tc>
          <w:tcPr>
            <w:shd w:fill="f2f2f2" w:val="clear"/>
            <w:vAlign w:val="center"/>
          </w:tcPr>
          <w:p w:rsidR="00000000" w:rsidDel="00000000" w:rsidP="00000000" w:rsidRDefault="00000000" w:rsidRPr="00000000" w14:paraId="000000B3">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B4">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 Stop Training Solutions Pty Ltd</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5">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B6">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7">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B8">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9">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BA">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B">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BC">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D">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BE">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CEO</w:t>
            </w:r>
          </w:p>
        </w:tc>
      </w:tr>
      <w:tr>
        <w:trPr>
          <w:cantSplit w:val="0"/>
          <w:trHeight w:val="414" w:hRule="atLeast"/>
          <w:tblHeader w:val="0"/>
        </w:trPr>
        <w:tc>
          <w:tcPr>
            <w:shd w:fill="f2f2f2" w:val="clear"/>
            <w:vAlign w:val="center"/>
          </w:tcPr>
          <w:p w:rsidR="00000000" w:rsidDel="00000000" w:rsidP="00000000" w:rsidRDefault="00000000" w:rsidRPr="00000000" w14:paraId="000000BF">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C0">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C1">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C2">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C3">
      <w:pPr>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1440" w:top="1440"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910087294" name=""/>
              <a:graphic>
                <a:graphicData uri="http://schemas.microsoft.com/office/word/2010/wordprocessingShape">
                  <wps:wsp>
                    <wps:cNvSpPr/>
                    <wps:cNvPr id="5" name="Shape 5"/>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Fee Administration and Refund Policy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910087294"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211138</wp:posOffset>
              </wp:positionH>
              <wp:positionV relativeFrom="paragraph">
                <wp:posOffset>-398460</wp:posOffset>
              </wp:positionV>
              <wp:extent cx="5962650" cy="457835"/>
              <wp:effectExtent b="0" l="0" r="0" t="0"/>
              <wp:wrapNone/>
              <wp:docPr id="910087293" name=""/>
              <a:graphic>
                <a:graphicData uri="http://schemas.microsoft.com/office/word/2010/wordprocessingShape">
                  <wps:wsp>
                    <wps:cNvSpPr/>
                    <wps:cNvPr id="4" name="Shape 4"/>
                    <wps:spPr>
                      <a:xfrm>
                        <a:off x="2374200" y="3560608"/>
                        <a:ext cx="5943600" cy="438785"/>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8"/>
                              <w:vertAlign w:val="baseline"/>
                            </w:rPr>
                            <w:t xml:space="preserve">Company</w:t>
                          </w:r>
                          <w:r w:rsidDel="00000000" w:rsidR="00000000" w:rsidRPr="00000000">
                            <w:rPr>
                              <w:rFonts w:ascii="Arial" w:cs="Arial" w:eastAsia="Arial" w:hAnsi="Arial"/>
                              <w:b w:val="0"/>
                              <w:i w:val="0"/>
                              <w:smallCaps w:val="1"/>
                              <w:strike w:val="0"/>
                              <w:color w:val="808080"/>
                              <w:sz w:val="28"/>
                              <w:vertAlign w:val="baseline"/>
                            </w:rPr>
                            <w:t xml:space="preserve"> |RTO CODE:  </w:t>
                          </w:r>
                          <w:r w:rsidDel="00000000" w:rsidR="00000000" w:rsidRPr="00000000">
                            <w:rPr>
                              <w:rFonts w:ascii="Arial" w:cs="Arial" w:eastAsia="Arial" w:hAnsi="Arial"/>
                              <w:b w:val="0"/>
                              <w:i w:val="0"/>
                              <w:smallCaps w:val="0"/>
                              <w:strike w:val="0"/>
                              <w:color w:val="000000"/>
                              <w:sz w:val="28"/>
                              <w:vertAlign w:val="baseline"/>
                            </w:rPr>
                            <w:t xml:space="preserve">00000</w:t>
                          </w:r>
                          <w:r w:rsidDel="00000000" w:rsidR="00000000" w:rsidRPr="00000000">
                            <w:rPr>
                              <w:rFonts w:ascii="Arial" w:cs="Arial" w:eastAsia="Arial" w:hAnsi="Arial"/>
                              <w:b w:val="0"/>
                              <w:i w:val="0"/>
                              <w:smallCaps w:val="1"/>
                              <w:strike w:val="0"/>
                              <w:color w:val="808080"/>
                              <w:sz w:val="28"/>
                              <w:vertAlign w:val="baseline"/>
                            </w:rPr>
                            <w:t xml:space="preserve">: </w:t>
                          </w:r>
                          <w:r w:rsidDel="00000000" w:rsidR="00000000" w:rsidRPr="00000000">
                            <w:rPr>
                              <w:rFonts w:ascii="Arial" w:cs="Arial" w:eastAsia="Arial" w:hAnsi="Arial"/>
                              <w:b w:val="0"/>
                              <w:i w:val="0"/>
                              <w:smallCaps w:val="0"/>
                              <w:strike w:val="0"/>
                              <w:color w:val="000000"/>
                              <w:sz w:val="28"/>
                              <w:vertAlign w:val="baseline"/>
                            </w:rPr>
                            <w:t xml:space="preserve">      </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Fee Administration and Refund Policy v1.0</w:t>
                          </w:r>
                          <w:r w:rsidDel="00000000" w:rsidR="00000000" w:rsidRPr="00000000">
                            <w:rPr>
                              <w:rFonts w:ascii="Arial" w:cs="Arial" w:eastAsia="Arial" w:hAnsi="Arial"/>
                              <w:b w:val="0"/>
                              <w:i w:val="0"/>
                              <w:smallCaps w:val="0"/>
                              <w:strike w:val="0"/>
                              <w:color w:val="808080"/>
                              <w:sz w:val="28"/>
                              <w:vertAlign w:val="baseline"/>
                            </w:rPr>
                            <w:t xml:space="preserve"> v1.0 | Page </w:t>
                          </w:r>
                          <w:r w:rsidDel="00000000" w:rsidR="00000000" w:rsidRPr="00000000">
                            <w:rPr>
                              <w:rFonts w:ascii="Arial" w:cs="Arial" w:eastAsia="Arial" w:hAnsi="Arial"/>
                              <w:b w:val="1"/>
                              <w:i w:val="0"/>
                              <w:smallCaps w:val="0"/>
                              <w:strike w:val="0"/>
                              <w:color w:val="808080"/>
                              <w:sz w:val="28"/>
                              <w:vertAlign w:val="baseline"/>
                            </w:rPr>
                            <w:t xml:space="preserve"> PAGE  \* Arabic  \* MERGEFORMAT 1</w:t>
                          </w:r>
                          <w:r w:rsidDel="00000000" w:rsidR="00000000" w:rsidRPr="00000000">
                            <w:rPr>
                              <w:rFonts w:ascii="Arial" w:cs="Arial" w:eastAsia="Arial" w:hAnsi="Arial"/>
                              <w:b w:val="0"/>
                              <w:i w:val="0"/>
                              <w:smallCaps w:val="0"/>
                              <w:strike w:val="0"/>
                              <w:color w:val="808080"/>
                              <w:sz w:val="28"/>
                              <w:vertAlign w:val="baseline"/>
                            </w:rPr>
                            <w:t xml:space="preserve"> of </w:t>
                          </w:r>
                          <w:r w:rsidDel="00000000" w:rsidR="00000000" w:rsidRPr="00000000">
                            <w:rPr>
                              <w:rFonts w:ascii="Arial" w:cs="Arial" w:eastAsia="Arial" w:hAnsi="Arial"/>
                              <w:b w:val="1"/>
                              <w:i w:val="0"/>
                              <w:smallCaps w:val="0"/>
                              <w:strike w:val="0"/>
                              <w:color w:val="808080"/>
                              <w:sz w:val="28"/>
                              <w:vertAlign w:val="baseline"/>
                            </w:rPr>
                            <w:t xml:space="preserve"> NUMPAGES  \* Arabic  \* MERGEFORMAT 7</w:t>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211138</wp:posOffset>
              </wp:positionH>
              <wp:positionV relativeFrom="paragraph">
                <wp:posOffset>-398460</wp:posOffset>
              </wp:positionV>
              <wp:extent cx="5962650" cy="457835"/>
              <wp:effectExtent b="0" l="0" r="0" t="0"/>
              <wp:wrapNone/>
              <wp:docPr id="91008729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5962650" cy="45783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910087291" name=""/>
              <a:graphic>
                <a:graphicData uri="http://schemas.microsoft.com/office/word/2010/wordprocessingShape">
                  <wps:wsp>
                    <wps:cNvSpPr/>
                    <wps:cNvPr id="2" name="Shape 2"/>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91008729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910087292" name=""/>
              <a:graphic>
                <a:graphicData uri="http://schemas.microsoft.com/office/word/2010/wordprocessingShape">
                  <wps:wsp>
                    <wps:cNvSpPr/>
                    <wps:cNvPr id="3" name="Shape 3"/>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91008729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910087295" name="image1.png"/>
          <a:graphic>
            <a:graphicData uri="http://schemas.openxmlformats.org/drawingml/2006/picture">
              <pic:pic>
                <pic:nvPicPr>
                  <pic:cNvPr descr="D:\Ruchi Work Files\Fusion360\One Stop Training Solutions\logo_-removebg-preview.png" id="0" name="image1.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p w:rsidR="00000000" w:rsidDel="00000000" w:rsidP="00000000" w:rsidRDefault="00000000" w:rsidRPr="00000000" w14:paraId="000000C7">
    <w:pPr>
      <w:tabs>
        <w:tab w:val="center" w:leader="none" w:pos="4513"/>
        <w:tab w:val="right" w:leader="none" w:pos="9026"/>
      </w:tabs>
      <w:spacing w:after="0" w:before="708" w:line="240" w:lineRule="auto"/>
      <w:rPr/>
    </w:pPr>
    <w:r w:rsidDel="00000000" w:rsidR="00000000" w:rsidRPr="00000000">
      <w:rPr>
        <w:rtl w:val="0"/>
      </w:rPr>
    </w:r>
  </w:p>
  <w:tbl>
    <w:tblPr>
      <w:tblStyle w:val="Table4"/>
      <w:tblW w:w="1068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8336"/>
      <w:tblGridChange w:id="0">
        <w:tblGrid>
          <w:gridCol w:w="2346"/>
          <w:gridCol w:w="8336"/>
        </w:tblGrid>
      </w:tblGridChange>
    </w:tblGrid>
    <w:tr>
      <w:trPr>
        <w:cantSplit w:val="0"/>
        <w:trHeight w:val="420" w:hRule="atLeast"/>
        <w:tblHeader w:val="0"/>
      </w:trPr>
      <w:tc>
        <w:tcPr>
          <w:vMerge w:val="restart"/>
          <w:vAlign w:val="center"/>
        </w:tcPr>
        <w:p w:rsidR="00000000" w:rsidDel="00000000" w:rsidP="00000000" w:rsidRDefault="00000000" w:rsidRPr="00000000" w14:paraId="000000C8">
          <w:pPr>
            <w:tabs>
              <w:tab w:val="center" w:leader="none" w:pos="4513"/>
              <w:tab w:val="right" w:leader="none" w:pos="9026"/>
            </w:tabs>
            <w:jc w:val="center"/>
            <w:rPr/>
          </w:pPr>
          <w:r w:rsidDel="00000000" w:rsidR="00000000" w:rsidRPr="00000000">
            <w:rPr/>
            <w:drawing>
              <wp:inline distB="0" distT="0" distL="0" distR="0">
                <wp:extent cx="1009650" cy="1009650"/>
                <wp:effectExtent b="0" l="0" r="0" t="0"/>
                <wp:docPr id="91008729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09650" cy="100965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C9">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Fee Administration and Refund Policy </w:t>
          </w:r>
        </w:p>
      </w:tc>
    </w:tr>
    <w:tr>
      <w:trPr>
        <w:cantSplit w:val="0"/>
        <w:trHeight w:val="960" w:hRule="atLeast"/>
        <w:tblHeader w:val="0"/>
      </w:trPr>
      <w:tc>
        <w:tcPr>
          <w:vMerge w:val="continue"/>
          <w:vAlign w:val="center"/>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0CB">
          <w:pPr>
            <w:tabs>
              <w:tab w:val="center" w:leader="none" w:pos="4513"/>
              <w:tab w:val="right" w:leader="none" w:pos="9026"/>
            </w:tabs>
            <w:jc w:val="both"/>
            <w:rPr>
              <w:color w:val="808080"/>
              <w:sz w:val="18"/>
              <w:szCs w:val="18"/>
            </w:rPr>
          </w:pPr>
          <w:r w:rsidDel="00000000" w:rsidR="00000000" w:rsidRPr="00000000">
            <w:rPr>
              <w:color w:val="808080"/>
              <w:sz w:val="18"/>
              <w:szCs w:val="18"/>
              <w:rtl w:val="0"/>
            </w:rPr>
            <w:t xml:space="preserve">This generic policy document was created to meet the requirements of the VET Quality Framework.  </w:t>
          </w:r>
        </w:p>
      </w:tc>
    </w:tr>
    <w:tr>
      <w:trPr>
        <w:cantSplit w:val="0"/>
        <w:trHeight w:val="320" w:hRule="atLeast"/>
        <w:tblHeader w:val="0"/>
      </w:trPr>
      <w:tc>
        <w:tcPr>
          <w:vMerge w:val="continue"/>
          <w:vAlign w:val="cente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808080"/>
              <w:sz w:val="18"/>
              <w:szCs w:val="18"/>
            </w:rPr>
          </w:pPr>
          <w:r w:rsidDel="00000000" w:rsidR="00000000" w:rsidRPr="00000000">
            <w:rPr>
              <w:rtl w:val="0"/>
            </w:rPr>
          </w:r>
        </w:p>
      </w:tc>
      <w:tc>
        <w:tcPr>
          <w:vAlign w:val="center"/>
        </w:tcPr>
        <w:p w:rsidR="00000000" w:rsidDel="00000000" w:rsidP="00000000" w:rsidRDefault="00000000" w:rsidRPr="00000000" w14:paraId="000000CD">
          <w:pPr>
            <w:tabs>
              <w:tab w:val="center" w:leader="none" w:pos="4513"/>
              <w:tab w:val="right" w:leader="none" w:pos="9026"/>
            </w:tabs>
            <w:ind w:right="764"/>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1/07/2020 </w:t>
          </w:r>
          <w:r w:rsidDel="00000000" w:rsidR="00000000" w:rsidRPr="00000000">
            <w:rPr>
              <w:rtl w:val="0"/>
            </w:rPr>
          </w:r>
        </w:p>
      </w:tc>
    </w:tr>
  </w:tbl>
  <w:p w:rsidR="00000000" w:rsidDel="00000000" w:rsidP="00000000" w:rsidRDefault="00000000" w:rsidRPr="00000000" w14:paraId="000000CE">
    <w:pPr>
      <w:pBdr>
        <w:top w:space="0" w:sz="0" w:val="nil"/>
        <w:left w:space="0" w:sz="0" w:val="nil"/>
        <w:bottom w:space="0" w:sz="0" w:val="nil"/>
        <w:right w:space="0" w:sz="0" w:val="nil"/>
        <w:between w:space="0" w:sz="0" w:val="nil"/>
      </w:pBdr>
      <w:tabs>
        <w:tab w:val="center" w:leader="none" w:pos="4513"/>
        <w:tab w:val="right" w:leader="none" w:pos="9026"/>
        <w:tab w:val="left" w:leader="none" w:pos="1170"/>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0"/>
        <w:bCs w:val="0"/>
        <w:i w:val="0"/>
        <w:iCs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decimal"/>
      <w:lvlText w:val="%2."/>
      <w:lvlJc w:val="left"/>
      <w:pPr>
        <w:ind w:left="1440" w:hanging="360"/>
      </w:pPr>
      <w:rPr/>
    </w:lvl>
    <w:lvl w:ilvl="2">
      <w:start w:val="14"/>
      <w:numFmt w:val="bullet"/>
      <w:lvlText w:val="-"/>
      <w:lvlJc w:val="left"/>
      <w:pPr>
        <w:ind w:left="2340" w:hanging="360"/>
      </w:pPr>
      <w:rPr>
        <w:rFonts w:ascii="Calibri" w:cs="Calibri" w:eastAsia="Calibri" w:hAnsi="Calibri"/>
        <w:b w:val="0"/>
        <w:bCs w:val="0"/>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b w:val="0"/>
        <w:bCs w:val="0"/>
        <w:i w:val="0"/>
        <w:iCs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b w:val="0"/>
        <w:bCs w:val="0"/>
        <w:i w:val="0"/>
        <w:iCs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lowerLetter"/>
      <w:lvlText w:val="%1."/>
      <w:lvlJc w:val="left"/>
      <w:pPr>
        <w:ind w:left="1080" w:hanging="360"/>
      </w:pPr>
      <w:rPr>
        <w:b w:val="0"/>
        <w:bCs w:val="0"/>
        <w:i w:val="0"/>
        <w:iCs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decimal"/>
      <w:lvlText w:val="%1."/>
      <w:lvlJc w:val="left"/>
      <w:pPr>
        <w:ind w:left="720" w:hanging="360"/>
      </w:pPr>
      <w:rPr>
        <w:b w:val="0"/>
        <w:bCs w:val="0"/>
        <w:i w:val="0"/>
        <w:iCs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spacing w:after="0" w:lineRule="auto"/>
      <w:jc w:val="both"/>
    </w:pPr>
    <w:rPr>
      <w:b w:val="1"/>
      <w:bCs w:val="1"/>
      <w:sz w:val="22"/>
      <w:szCs w:val="22"/>
    </w:rPr>
  </w:style>
  <w:style w:type="paragraph" w:styleId="Heading4">
    <w:name w:val="heading 4"/>
    <w:basedOn w:val="Normal"/>
    <w:next w:val="Normal"/>
    <w:pPr>
      <w:spacing w:after="0" w:lineRule="auto"/>
      <w:jc w:val="both"/>
    </w:pPr>
    <w:rPr>
      <w:b w:val="1"/>
      <w:bCs w:val="1"/>
      <w:i w:val="1"/>
      <w:iCs w:val="1"/>
      <w:sz w:val="22"/>
      <w:szCs w:val="22"/>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1"/>
      <w:color w:val="auto"/>
      <w:sz w:val="40"/>
      <w:szCs w:val="20"/>
      <w:lang w:eastAsia="en-US"/>
    </w:rPr>
  </w:style>
  <w:style w:type="character" w:styleId="Heading2Char" w:customStyle="1">
    <w:name w:val="Heading 2 Char"/>
    <w:basedOn w:val="DefaultParagraphFont"/>
    <w:link w:val="Heading2"/>
    <w:uiPriority w:val="9"/>
    <w:rsid w:val="00B54745"/>
    <w:rPr>
      <w:rFonts w:cs="Times New Roman" w:asciiTheme="minorHAnsi" w:hAnsiTheme="minorHAnsi"/>
      <w:b w:val="1"/>
      <w:bCs w:val="1"/>
      <w:color w:val="0d0d0d"/>
      <w:kern w:val="32"/>
      <w:sz w:val="22"/>
      <w:szCs w:val="22"/>
    </w:rPr>
  </w:style>
  <w:style w:type="paragraph" w:styleId="ListParagraph">
    <w:name w:val="List Paragraph"/>
    <w:basedOn w:val="Normal"/>
    <w:uiPriority w:val="34"/>
    <w:qFormat w:val="1"/>
    <w:rsid w:val="00251DB8"/>
    <w:pPr>
      <w:ind w:left="720"/>
    </w:pPr>
    <w:rPr>
      <w:rFonts w:cs="Times New Roman"/>
      <w:color w:val="auto"/>
      <w:sz w:val="22"/>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966095"/>
    <w:rPr>
      <w:b w:val="1"/>
      <w:color w:val="0d0d0d"/>
      <w:sz w:val="22"/>
      <w:szCs w:val="22"/>
    </w:rPr>
  </w:style>
  <w:style w:type="paragraph" w:styleId="NoSpacing">
    <w:name w:val="No Spacing"/>
    <w:basedOn w:val="Normal"/>
    <w:link w:val="NoSpacingChar"/>
    <w:uiPriority w:val="1"/>
    <w:qFormat w:val="1"/>
    <w:rsid w:val="00A429E6"/>
    <w:pPr>
      <w:spacing w:after="0" w:line="240" w:lineRule="auto"/>
      <w:ind w:left="810" w:right="386" w:hanging="270"/>
      <w:jc w:val="both"/>
    </w:pPr>
    <w:rPr>
      <w:rFonts w:eastAsia="Times New Roman"/>
      <w:color w:val="auto"/>
      <w:szCs w:val="22"/>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unhideWhenUsed w:val="1"/>
    <w:rsid w:val="005C3D81"/>
    <w:pPr>
      <w:spacing w:after="120" w:before="288" w:line="312" w:lineRule="atLeast"/>
    </w:pPr>
    <w:rPr>
      <w:rFonts w:ascii="Verdana" w:cs="Times New Roman" w:eastAsia="Times New Roman" w:hAnsi="Verdana"/>
      <w:color w:val="auto"/>
      <w:szCs w:val="20"/>
    </w:rPr>
  </w:style>
  <w:style w:type="character" w:styleId="CommentTextChar" w:customStyle="1">
    <w:name w:val="Comment Text Char"/>
    <w:basedOn w:val="DefaultParagraphFont"/>
    <w:link w:val="CommentText"/>
    <w:uiPriority w:val="99"/>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character" w:styleId="Heading4Char" w:customStyle="1">
    <w:name w:val="Heading 4 Char"/>
    <w:basedOn w:val="DefaultParagraphFont"/>
    <w:link w:val="Heading4"/>
    <w:uiPriority w:val="9"/>
    <w:rsid w:val="00966095"/>
    <w:rPr>
      <w:b w:val="1"/>
      <w:i w:val="1"/>
      <w:color w:val="0d0d0d"/>
      <w:sz w:val="22"/>
      <w:szCs w:val="22"/>
    </w:rPr>
  </w:style>
  <w:style w:type="character" w:styleId="PlaceholderText">
    <w:name w:val="Placeholder Text"/>
    <w:basedOn w:val="DefaultParagraphFont"/>
    <w:uiPriority w:val="99"/>
    <w:rsid w:val="00C77C56"/>
    <w:rPr>
      <w:color w:val="808080"/>
    </w:rPr>
  </w:style>
  <w:style w:type="character" w:styleId="NoSpacingChar" w:customStyle="1">
    <w:name w:val="No Spacing Char"/>
    <w:basedOn w:val="DefaultParagraphFont"/>
    <w:link w:val="NoSpacing"/>
    <w:uiPriority w:val="1"/>
    <w:rsid w:val="00A429E6"/>
    <w:rPr>
      <w:rFonts w:cs="Calibri" w:eastAsia="Times New Roman"/>
      <w:szCs w:val="22"/>
      <w:lang w:eastAsia="en-AU"/>
    </w:rPr>
  </w:style>
  <w:style w:type="character" w:styleId="UnresolvedMention1" w:customStyle="1">
    <w:name w:val="Unresolved Mention1"/>
    <w:basedOn w:val="DefaultParagraphFont"/>
    <w:uiPriority w:val="99"/>
    <w:semiHidden w:val="1"/>
    <w:unhideWhenUsed w:val="1"/>
    <w:rsid w:val="00F440C7"/>
    <w:rPr>
      <w:color w:val="605e5c"/>
      <w:shd w:color="auto" w:fill="e1dfdd" w:val="clear"/>
    </w:rPr>
  </w:style>
  <w:style w:type="table" w:styleId="TableGrid1" w:customStyle="1">
    <w:name w:val="Table Grid1"/>
    <w:basedOn w:val="TableNormal"/>
    <w:next w:val="TableGrid"/>
    <w:uiPriority w:val="59"/>
    <w:rsid w:val="00D235E2"/>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D235E2"/>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D235E2"/>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rPr>
      <w:sz w:val="22"/>
      <w:szCs w:val="22"/>
    </w:rPr>
    <w:tblPr>
      <w:tblStyleRowBandSize w:val="1"/>
      <w:tblStyleColBandSize w:val="1"/>
    </w:tblPr>
  </w:style>
  <w:style w:type="table" w:styleId="a2" w:customStyle="1">
    <w:basedOn w:val="TableNormal"/>
    <w:rPr>
      <w:sz w:val="22"/>
      <w:szCs w:val="22"/>
    </w:rPr>
    <w:tblPr>
      <w:tblStyleRowBandSize w:val="1"/>
      <w:tblStyleColBandSize w:val="1"/>
    </w:tblPr>
  </w:style>
  <w:style w:type="table" w:styleId="a3" w:customStyle="1">
    <w:basedOn w:val="TableNormal"/>
    <w:rPr>
      <w:sz w:val="22"/>
      <w:szCs w:val="22"/>
    </w:rPr>
    <w:tblPr>
      <w:tblStyleRowBandSize w:val="1"/>
      <w:tblStyleColBandSize w:val="1"/>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character" w:styleId="normaltextrun" w:customStyle="1">
    <w:name w:val="normaltextrun"/>
    <w:basedOn w:val="DefaultParagraphFont"/>
    <w:rsid w:val="00872B12"/>
  </w:style>
  <w:style w:type="character" w:styleId="eop" w:customStyle="1">
    <w:name w:val="eop"/>
    <w:basedOn w:val="DefaultParagraphFont"/>
    <w:rsid w:val="00872B12"/>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rPr>
      <w:sz w:val="22"/>
      <w:szCs w:val="22"/>
    </w:r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Ue6HwDCVhOkIaOBgbwsuLu4vWQ==">CgMxLjAyCGguZ2pkZ3hzMgloLjMwajB6bGwyCWguM3pueXNoNzgAciExcXYxbGJ3SDRFR1lUSGJydTRqRm9yd3BfamRTbk1PdXY=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2025-02-12T02:07:00Z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y fmtid="{D5CDD505-2E9C-101B-9397-08002B2CF9AE}" pid="4" name="GrammarlyDocumentId">
    <vt:lpwstr>da883d02663690d71d03b4d4e41c191efc3ceb2cac37740f7f05d5b151a43938</vt:lpwstr>
  </property>
</Properties>
</file>