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spacing w:after="0" w:before="0" w:lineRule="auto"/>
        <w:jc w:val="center"/>
        <w:rPr/>
      </w:pPr>
      <w:bookmarkStart w:colFirst="0" w:colLast="0" w:name="_heading=h.gjdgxs" w:id="0"/>
      <w:bookmarkEnd w:id="0"/>
      <w:r w:rsidDel="00000000" w:rsidR="00000000" w:rsidRPr="00000000">
        <w:rPr>
          <w:rtl w:val="0"/>
        </w:rPr>
        <w:t xml:space="preserve">ENROLMENT PROCEDURE</w:t>
      </w:r>
    </w:p>
    <w:p w:rsidR="00000000" w:rsidDel="00000000" w:rsidP="00000000" w:rsidRDefault="00000000" w:rsidRPr="00000000" w14:paraId="00000002">
      <w:pPr>
        <w:spacing w:after="0" w:lineRule="auto"/>
        <w:rPr/>
      </w:pPr>
      <w:r w:rsidDel="00000000" w:rsidR="00000000" w:rsidRPr="00000000">
        <w:rPr>
          <w:rtl w:val="0"/>
        </w:rPr>
      </w:r>
    </w:p>
    <w:p w:rsidR="00000000" w:rsidDel="00000000" w:rsidP="00000000" w:rsidRDefault="00000000" w:rsidRPr="00000000" w14:paraId="00000003">
      <w:pPr>
        <w:spacing w:after="0" w:lineRule="auto"/>
        <w:jc w:val="both"/>
        <w:rPr>
          <w:color w:val="000000"/>
          <w:sz w:val="22"/>
          <w:szCs w:val="22"/>
        </w:rPr>
      </w:pPr>
      <w:r w:rsidDel="00000000" w:rsidR="00000000" w:rsidRPr="00000000">
        <w:rPr>
          <w:b w:val="1"/>
          <w:bCs w:val="1"/>
          <w:color w:val="000000"/>
          <w:sz w:val="22"/>
          <w:szCs w:val="22"/>
          <w:rtl w:val="0"/>
        </w:rPr>
        <w:t xml:space="preserve">RELEVANT STANDARD(S):</w:t>
      </w:r>
      <w:r w:rsidDel="00000000" w:rsidR="00000000" w:rsidRPr="00000000">
        <w:rPr>
          <w:color w:val="000000"/>
          <w:sz w:val="22"/>
          <w:szCs w:val="22"/>
          <w:rtl w:val="0"/>
        </w:rPr>
        <w:t xml:space="preserve"> </w:t>
      </w:r>
    </w:p>
    <w:p w:rsidR="00000000" w:rsidDel="00000000" w:rsidP="00000000" w:rsidRDefault="00000000" w:rsidRPr="00000000" w14:paraId="00000004">
      <w:pPr>
        <w:jc w:val="both"/>
        <w:rPr>
          <w:i w:val="1"/>
          <w:iCs w:val="1"/>
          <w:color w:val="000000"/>
        </w:rPr>
      </w:pPr>
      <w:r w:rsidDel="00000000" w:rsidR="00000000" w:rsidRPr="00000000">
        <w:rPr>
          <w:i w:val="1"/>
          <w:iCs w:val="1"/>
          <w:rtl w:val="0"/>
        </w:rPr>
        <w:t xml:space="preserve">National Vocational Education and Training Regulator (Outcome Standards for NVR Registered Training Organisations) Instrument 2025 – Standards </w:t>
      </w:r>
      <w:r w:rsidDel="00000000" w:rsidR="00000000" w:rsidRPr="00000000">
        <w:rPr>
          <w:i w:val="1"/>
          <w:iCs w:val="1"/>
          <w:color w:val="000000"/>
          <w:rtl w:val="0"/>
        </w:rPr>
        <w:t xml:space="preserve">1.1, 1.2, 1.6, 2.1-2.6</w:t>
      </w:r>
    </w:p>
    <w:p w:rsidR="00000000" w:rsidDel="00000000" w:rsidP="00000000" w:rsidRDefault="00000000" w:rsidRPr="00000000" w14:paraId="00000005">
      <w:pPr>
        <w:pStyle w:val="Heading3"/>
        <w:rPr/>
      </w:pPr>
      <w:r w:rsidDel="00000000" w:rsidR="00000000" w:rsidRPr="00000000">
        <w:rPr>
          <w:rtl w:val="0"/>
        </w:rPr>
        <w:t xml:space="preserve">Enrolment Procedure</w:t>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055"/>
        <w:gridCol w:w="5961"/>
        <w:tblGridChange w:id="0">
          <w:tblGrid>
            <w:gridCol w:w="3055"/>
            <w:gridCol w:w="5961"/>
          </w:tblGrid>
        </w:tblGridChange>
      </w:tblGrid>
      <w:tr>
        <w:trPr>
          <w:cantSplit w:val="0"/>
          <w:trHeight w:val="1596"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6">
            <w:pPr>
              <w:spacing w:after="0" w:lineRule="auto"/>
              <w:rPr>
                <w:b w:val="1"/>
                <w:bCs w:val="1"/>
                <w:sz w:val="18"/>
                <w:szCs w:val="18"/>
              </w:rPr>
            </w:pPr>
            <w:r w:rsidDel="00000000" w:rsidR="00000000" w:rsidRPr="00000000">
              <w:rPr>
                <w:b w:val="1"/>
                <w:bCs w:val="1"/>
                <w:sz w:val="18"/>
                <w:szCs w:val="18"/>
                <w:rtl w:val="0"/>
              </w:rPr>
              <w:t xml:space="preserve">PURPOSE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7">
            <w:pPr>
              <w:spacing w:after="0" w:lineRule="auto"/>
              <w:jc w:val="both"/>
              <w:rPr/>
            </w:pPr>
            <w:r w:rsidDel="00000000" w:rsidR="00000000" w:rsidRPr="00000000">
              <w:rPr>
                <w:rtl w:val="0"/>
              </w:rPr>
              <w:t xml:space="preserve">To ensure complete and accurate enrolment, according to the provisions of the Enrolment Policy. </w:t>
            </w:r>
          </w:p>
          <w:p w:rsidR="00000000" w:rsidDel="00000000" w:rsidP="00000000" w:rsidRDefault="00000000" w:rsidRPr="00000000" w14:paraId="00000008">
            <w:pPr>
              <w:spacing w:after="0" w:lineRule="auto"/>
              <w:jc w:val="both"/>
              <w:rPr/>
            </w:pPr>
            <w:r w:rsidDel="00000000" w:rsidR="00000000" w:rsidRPr="00000000">
              <w:rPr>
                <w:rtl w:val="0"/>
              </w:rPr>
            </w:r>
          </w:p>
          <w:p w:rsidR="00000000" w:rsidDel="00000000" w:rsidP="00000000" w:rsidRDefault="00000000" w:rsidRPr="00000000" w14:paraId="00000009">
            <w:pPr>
              <w:spacing w:after="0" w:lineRule="auto"/>
              <w:jc w:val="both"/>
              <w:rPr/>
            </w:pPr>
            <w:r w:rsidDel="00000000" w:rsidR="00000000" w:rsidRPr="00000000">
              <w:rPr>
                <w:rtl w:val="0"/>
              </w:rPr>
              <w:t xml:space="preserve">Changes to this procedure may only be made upon approval of the </w:t>
            </w:r>
            <w:r w:rsidDel="00000000" w:rsidR="00000000" w:rsidRPr="00000000">
              <w:rPr>
                <w:color w:val="000000"/>
                <w:rtl w:val="0"/>
              </w:rPr>
              <w:t xml:space="preserve">Training Manager</w:t>
            </w:r>
            <w:r w:rsidDel="00000000" w:rsidR="00000000" w:rsidRPr="00000000">
              <w:rPr>
                <w:rtl w:val="0"/>
              </w:rPr>
              <w:t xml:space="preserve">. </w:t>
            </w:r>
          </w:p>
        </w:tc>
      </w:tr>
      <w:tr>
        <w:trPr>
          <w:cantSplit w:val="0"/>
          <w:trHeight w:val="39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A">
            <w:pPr>
              <w:spacing w:after="0" w:lineRule="auto"/>
              <w:rPr>
                <w:b w:val="1"/>
                <w:bCs w:val="1"/>
                <w:sz w:val="18"/>
                <w:szCs w:val="18"/>
              </w:rPr>
            </w:pPr>
            <w:r w:rsidDel="00000000" w:rsidR="00000000" w:rsidRPr="00000000">
              <w:rPr>
                <w:b w:val="1"/>
                <w:bCs w:val="1"/>
                <w:sz w:val="18"/>
                <w:szCs w:val="18"/>
                <w:rtl w:val="0"/>
              </w:rPr>
              <w:t xml:space="preserve">ROLE UNDERTAKING TASK</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B">
            <w:pPr>
              <w:spacing w:after="0" w:lineRule="auto"/>
              <w:rPr/>
            </w:pPr>
            <w:r w:rsidDel="00000000" w:rsidR="00000000" w:rsidRPr="00000000">
              <w:rPr>
                <w:rtl w:val="0"/>
              </w:rPr>
              <w:t xml:space="preserve">Student Services</w:t>
            </w:r>
          </w:p>
        </w:tc>
      </w:tr>
      <w:tr>
        <w:trPr>
          <w:cantSplit w:val="0"/>
          <w:trHeight w:val="39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C">
            <w:pPr>
              <w:spacing w:after="0" w:lineRule="auto"/>
              <w:rPr>
                <w:b w:val="1"/>
                <w:bCs w:val="1"/>
                <w:sz w:val="18"/>
                <w:szCs w:val="18"/>
              </w:rPr>
            </w:pPr>
            <w:r w:rsidDel="00000000" w:rsidR="00000000" w:rsidRPr="00000000">
              <w:rPr>
                <w:b w:val="1"/>
                <w:bCs w:val="1"/>
                <w:sz w:val="18"/>
                <w:szCs w:val="18"/>
                <w:rtl w:val="0"/>
              </w:rPr>
              <w:t xml:space="preserve">DOCUMENT UPDATE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0D">
            <w:pPr>
              <w:spacing w:after="0" w:lineRule="auto"/>
              <w:rPr/>
            </w:pPr>
            <w:r w:rsidDel="00000000" w:rsidR="00000000" w:rsidRPr="00000000">
              <w:rPr>
                <w:rtl w:val="0"/>
              </w:rPr>
              <w:t xml:space="preserve">7/01/2026</w:t>
            </w:r>
          </w:p>
        </w:tc>
      </w:tr>
    </w:tbl>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pStyle w:val="Heading3"/>
        <w:rPr/>
      </w:pPr>
      <w:bookmarkStart w:colFirst="0" w:colLast="0" w:name="_heading=h.30j0zll" w:id="1"/>
      <w:bookmarkEnd w:id="1"/>
      <w:r w:rsidDel="00000000" w:rsidR="00000000" w:rsidRPr="00000000">
        <w:rPr>
          <w:rtl w:val="0"/>
        </w:rPr>
        <w:t xml:space="preserve">Handling Course Enquiries</w:t>
      </w:r>
    </w:p>
    <w:tbl>
      <w:tblPr>
        <w:tblStyle w:val="Table2"/>
        <w:tblW w:w="9013.0" w:type="dxa"/>
        <w:jc w:val="left"/>
        <w:tblInd w:w="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1"/>
        <w:gridCol w:w="1418"/>
        <w:gridCol w:w="6894"/>
        <w:tblGridChange w:id="0">
          <w:tblGrid>
            <w:gridCol w:w="701"/>
            <w:gridCol w:w="1418"/>
            <w:gridCol w:w="6894"/>
          </w:tblGrid>
        </w:tblGridChange>
      </w:tblGrid>
      <w:tr>
        <w:trPr>
          <w:cantSplit w:val="0"/>
          <w:tblHeader w:val="0"/>
        </w:trPr>
        <w:tc>
          <w:tcPr>
            <w:shd w:fill="f2f2f2" w:val="clear"/>
            <w:vAlign w:val="center"/>
          </w:tcPr>
          <w:p w:rsidR="00000000" w:rsidDel="00000000" w:rsidP="00000000" w:rsidRDefault="00000000" w:rsidRPr="00000000" w14:paraId="00000010">
            <w:pPr>
              <w:spacing w:after="0" w:lineRule="auto"/>
              <w:rPr>
                <w:b w:val="1"/>
                <w:bCs w:val="1"/>
                <w:color w:val="ffffff"/>
              </w:rPr>
            </w:pPr>
            <w:r w:rsidDel="00000000" w:rsidR="00000000" w:rsidRPr="00000000">
              <w:rPr>
                <w:b w:val="1"/>
                <w:bCs w:val="1"/>
                <w:color w:val="000000"/>
                <w:rtl w:val="0"/>
              </w:rPr>
              <w:t xml:space="preserve">No.</w:t>
            </w:r>
            <w:r w:rsidDel="00000000" w:rsidR="00000000" w:rsidRPr="00000000">
              <w:rPr>
                <w:rtl w:val="0"/>
              </w:rPr>
            </w:r>
          </w:p>
        </w:tc>
        <w:tc>
          <w:tcPr>
            <w:shd w:fill="f2f2f2" w:val="clear"/>
            <w:vAlign w:val="center"/>
          </w:tcPr>
          <w:p w:rsidR="00000000" w:rsidDel="00000000" w:rsidP="00000000" w:rsidRDefault="00000000" w:rsidRPr="00000000" w14:paraId="00000011">
            <w:pPr>
              <w:spacing w:after="0" w:lineRule="auto"/>
              <w:rPr>
                <w:b w:val="1"/>
                <w:bCs w:val="1"/>
                <w:color w:val="000000"/>
              </w:rPr>
            </w:pPr>
            <w:r w:rsidDel="00000000" w:rsidR="00000000" w:rsidRPr="00000000">
              <w:rPr>
                <w:b w:val="1"/>
                <w:bCs w:val="1"/>
                <w:color w:val="000000"/>
                <w:rtl w:val="0"/>
              </w:rPr>
              <w:t xml:space="preserve">Person/s Responsible</w:t>
            </w:r>
          </w:p>
        </w:tc>
        <w:tc>
          <w:tcPr>
            <w:shd w:fill="f2f2f2" w:val="clear"/>
            <w:vAlign w:val="center"/>
          </w:tcPr>
          <w:p w:rsidR="00000000" w:rsidDel="00000000" w:rsidP="00000000" w:rsidRDefault="00000000" w:rsidRPr="00000000" w14:paraId="00000012">
            <w:pPr>
              <w:spacing w:after="0" w:lineRule="auto"/>
              <w:rPr>
                <w:b w:val="1"/>
                <w:bCs w:val="1"/>
                <w:color w:val="000000"/>
              </w:rPr>
            </w:pPr>
            <w:r w:rsidDel="00000000" w:rsidR="00000000" w:rsidRPr="00000000">
              <w:rPr>
                <w:b w:val="1"/>
                <w:bCs w:val="1"/>
                <w:color w:val="000000"/>
                <w:rtl w:val="0"/>
              </w:rPr>
              <w:t xml:space="preserve">Steps to take</w:t>
            </w:r>
          </w:p>
        </w:tc>
      </w:tr>
      <w:tr>
        <w:trPr>
          <w:cantSplit w:val="0"/>
          <w:trHeight w:val="836" w:hRule="atLeast"/>
          <w:tblHeader w:val="0"/>
        </w:trPr>
        <w:tc>
          <w:tcPr>
            <w:vAlign w:val="center"/>
          </w:tcPr>
          <w:p w:rsidR="00000000" w:rsidDel="00000000" w:rsidP="00000000" w:rsidRDefault="00000000" w:rsidRPr="00000000" w14:paraId="00000013">
            <w:pPr>
              <w:spacing w:after="0" w:lineRule="auto"/>
              <w:rPr/>
            </w:pPr>
            <w:r w:rsidDel="00000000" w:rsidR="00000000" w:rsidRPr="00000000">
              <w:rPr>
                <w:rtl w:val="0"/>
              </w:rPr>
              <w:t xml:space="preserve">1</w:t>
            </w:r>
          </w:p>
        </w:tc>
        <w:tc>
          <w:tcPr>
            <w:vAlign w:val="center"/>
          </w:tcPr>
          <w:p w:rsidR="00000000" w:rsidDel="00000000" w:rsidP="00000000" w:rsidRDefault="00000000" w:rsidRPr="00000000" w14:paraId="00000014">
            <w:pPr>
              <w:spacing w:after="0" w:lineRule="auto"/>
              <w:rPr/>
            </w:pPr>
            <w:r w:rsidDel="00000000" w:rsidR="00000000" w:rsidRPr="00000000">
              <w:rPr>
                <w:rtl w:val="0"/>
              </w:rPr>
              <w:t xml:space="preserve">Clients / Potential Students</w:t>
            </w:r>
          </w:p>
        </w:tc>
        <w:tc>
          <w:tcPr>
            <w:vAlign w:val="center"/>
          </w:tcPr>
          <w:p w:rsidR="00000000" w:rsidDel="00000000" w:rsidP="00000000" w:rsidRDefault="00000000" w:rsidRPr="00000000" w14:paraId="00000015">
            <w:pPr>
              <w:numPr>
                <w:ilvl w:val="0"/>
                <w:numId w:val="3"/>
              </w:numPr>
              <w:spacing w:after="0" w:lineRule="auto"/>
              <w:ind w:left="360" w:hanging="360"/>
              <w:rPr/>
            </w:pPr>
            <w:r w:rsidDel="00000000" w:rsidR="00000000" w:rsidRPr="00000000">
              <w:rPr>
                <w:rtl w:val="0"/>
              </w:rPr>
              <w:t xml:space="preserve">Make an enquiry via email, phone or in person</w:t>
            </w:r>
          </w:p>
        </w:tc>
      </w:tr>
      <w:tr>
        <w:trPr>
          <w:cantSplit w:val="0"/>
          <w:trHeight w:val="732" w:hRule="atLeast"/>
          <w:tblHeader w:val="0"/>
        </w:trPr>
        <w:tc>
          <w:tcPr>
            <w:vAlign w:val="center"/>
          </w:tcPr>
          <w:p w:rsidR="00000000" w:rsidDel="00000000" w:rsidP="00000000" w:rsidRDefault="00000000" w:rsidRPr="00000000" w14:paraId="00000016">
            <w:pPr>
              <w:spacing w:after="0" w:lineRule="auto"/>
              <w:rPr/>
            </w:pPr>
            <w:r w:rsidDel="00000000" w:rsidR="00000000" w:rsidRPr="00000000">
              <w:rPr>
                <w:rtl w:val="0"/>
              </w:rPr>
              <w:t xml:space="preserve">2</w:t>
            </w:r>
          </w:p>
        </w:tc>
        <w:tc>
          <w:tcPr>
            <w:vAlign w:val="center"/>
          </w:tcPr>
          <w:p w:rsidR="00000000" w:rsidDel="00000000" w:rsidP="00000000" w:rsidRDefault="00000000" w:rsidRPr="00000000" w14:paraId="00000017">
            <w:pPr>
              <w:spacing w:after="0" w:lineRule="auto"/>
              <w:rPr/>
            </w:pPr>
            <w:r w:rsidDel="00000000" w:rsidR="00000000" w:rsidRPr="00000000">
              <w:rPr>
                <w:rtl w:val="0"/>
              </w:rPr>
              <w:t xml:space="preserve">Sales Officer/ </w:t>
            </w:r>
            <w:r w:rsidDel="00000000" w:rsidR="00000000" w:rsidRPr="00000000">
              <w:rPr>
                <w:color w:val="000000"/>
                <w:rtl w:val="0"/>
              </w:rPr>
              <w:t xml:space="preserve">Student Services</w:t>
            </w:r>
            <w:r w:rsidDel="00000000" w:rsidR="00000000" w:rsidRPr="00000000">
              <w:rPr>
                <w:rtl w:val="0"/>
              </w:rPr>
            </w:r>
          </w:p>
        </w:tc>
        <w:tc>
          <w:tcPr>
            <w:vAlign w:val="center"/>
          </w:tcPr>
          <w:p w:rsidR="00000000" w:rsidDel="00000000" w:rsidP="00000000" w:rsidRDefault="00000000" w:rsidRPr="00000000" w14:paraId="00000018">
            <w:pPr>
              <w:numPr>
                <w:ilvl w:val="0"/>
                <w:numId w:val="4"/>
              </w:numPr>
              <w:spacing w:after="0" w:before="60" w:lineRule="auto"/>
              <w:ind w:left="360" w:hanging="360"/>
              <w:rPr/>
            </w:pPr>
            <w:r w:rsidDel="00000000" w:rsidR="00000000" w:rsidRPr="00000000">
              <w:rPr>
                <w:rtl w:val="0"/>
              </w:rPr>
              <w:t xml:space="preserve">Answer enquiry using the most up-to-date references</w:t>
            </w:r>
          </w:p>
          <w:p w:rsidR="00000000" w:rsidDel="00000000" w:rsidP="00000000" w:rsidRDefault="00000000" w:rsidRPr="00000000" w14:paraId="00000019">
            <w:pPr>
              <w:spacing w:after="0" w:lineRule="auto"/>
              <w:ind w:left="360" w:firstLine="0"/>
              <w:rPr/>
            </w:pPr>
            <w:r w:rsidDel="00000000" w:rsidR="00000000" w:rsidRPr="00000000">
              <w:rPr>
                <w:rtl w:val="0"/>
              </w:rPr>
            </w:r>
          </w:p>
          <w:p w:rsidR="00000000" w:rsidDel="00000000" w:rsidP="00000000" w:rsidRDefault="00000000" w:rsidRPr="00000000" w14:paraId="0000001A">
            <w:pPr>
              <w:numPr>
                <w:ilvl w:val="0"/>
                <w:numId w:val="4"/>
              </w:numPr>
              <w:spacing w:after="0" w:lineRule="auto"/>
              <w:ind w:left="360" w:hanging="360"/>
              <w:rPr/>
            </w:pPr>
            <w:r w:rsidDel="00000000" w:rsidR="00000000" w:rsidRPr="00000000">
              <w:rPr>
                <w:rtl w:val="0"/>
              </w:rPr>
              <w:t xml:space="preserve">Provide reference to relevant information, particularly:</w:t>
            </w:r>
          </w:p>
          <w:p w:rsidR="00000000" w:rsidDel="00000000" w:rsidP="00000000" w:rsidRDefault="00000000" w:rsidRPr="00000000" w14:paraId="0000001B">
            <w:pPr>
              <w:numPr>
                <w:ilvl w:val="1"/>
                <w:numId w:val="4"/>
              </w:numPr>
              <w:spacing w:after="0" w:lineRule="auto"/>
              <w:ind w:left="1080" w:hanging="360"/>
              <w:rPr/>
            </w:pPr>
            <w:r w:rsidDel="00000000" w:rsidR="00000000" w:rsidRPr="00000000">
              <w:rPr>
                <w:rtl w:val="0"/>
              </w:rPr>
              <w:t xml:space="preserve">Website</w:t>
            </w:r>
          </w:p>
          <w:p w:rsidR="00000000" w:rsidDel="00000000" w:rsidP="00000000" w:rsidRDefault="00000000" w:rsidRPr="00000000" w14:paraId="0000001C">
            <w:pPr>
              <w:numPr>
                <w:ilvl w:val="1"/>
                <w:numId w:val="4"/>
              </w:numPr>
              <w:spacing w:after="0" w:lineRule="auto"/>
              <w:ind w:left="1080" w:hanging="360"/>
              <w:rPr/>
            </w:pPr>
            <w:r w:rsidDel="00000000" w:rsidR="00000000" w:rsidRPr="00000000">
              <w:rPr>
                <w:rtl w:val="0"/>
              </w:rPr>
              <w:t xml:space="preserve">Course Information </w:t>
            </w:r>
          </w:p>
          <w:p w:rsidR="00000000" w:rsidDel="00000000" w:rsidP="00000000" w:rsidRDefault="00000000" w:rsidRPr="00000000" w14:paraId="0000001D">
            <w:pPr>
              <w:numPr>
                <w:ilvl w:val="1"/>
                <w:numId w:val="4"/>
              </w:numPr>
              <w:spacing w:after="0" w:lineRule="auto"/>
              <w:ind w:left="1080" w:hanging="360"/>
              <w:rPr/>
            </w:pPr>
            <w:r w:rsidDel="00000000" w:rsidR="00000000" w:rsidRPr="00000000">
              <w:rPr>
                <w:rtl w:val="0"/>
              </w:rPr>
              <w:t xml:space="preserve">Fees and Terms and Conditions</w:t>
            </w:r>
          </w:p>
          <w:p w:rsidR="00000000" w:rsidDel="00000000" w:rsidP="00000000" w:rsidRDefault="00000000" w:rsidRPr="00000000" w14:paraId="0000001E">
            <w:pPr>
              <w:numPr>
                <w:ilvl w:val="1"/>
                <w:numId w:val="4"/>
              </w:numPr>
              <w:spacing w:after="0" w:lineRule="auto"/>
              <w:ind w:left="1080" w:hanging="360"/>
              <w:rPr/>
            </w:pPr>
            <w:r w:rsidDel="00000000" w:rsidR="00000000" w:rsidRPr="00000000">
              <w:rPr>
                <w:rtl w:val="0"/>
              </w:rPr>
              <w:t xml:space="preserve">Policies and Procedures </w:t>
            </w:r>
          </w:p>
          <w:p w:rsidR="00000000" w:rsidDel="00000000" w:rsidP="00000000" w:rsidRDefault="00000000" w:rsidRPr="00000000" w14:paraId="0000001F">
            <w:pPr>
              <w:numPr>
                <w:ilvl w:val="1"/>
                <w:numId w:val="4"/>
              </w:numPr>
              <w:spacing w:after="0" w:lineRule="auto"/>
              <w:ind w:left="1080" w:hanging="360"/>
              <w:rPr/>
            </w:pPr>
            <w:r w:rsidDel="00000000" w:rsidR="00000000" w:rsidRPr="00000000">
              <w:rPr>
                <w:rtl w:val="0"/>
              </w:rPr>
              <w:t xml:space="preserve">Student Handbook</w:t>
            </w:r>
          </w:p>
          <w:p w:rsidR="00000000" w:rsidDel="00000000" w:rsidP="00000000" w:rsidRDefault="00000000" w:rsidRPr="00000000" w14:paraId="00000020">
            <w:pPr>
              <w:numPr>
                <w:ilvl w:val="1"/>
                <w:numId w:val="4"/>
              </w:numPr>
              <w:spacing w:after="0" w:lineRule="auto"/>
              <w:ind w:left="1080" w:hanging="360"/>
              <w:rPr/>
            </w:pPr>
            <w:r w:rsidDel="00000000" w:rsidR="00000000" w:rsidRPr="00000000">
              <w:rPr>
                <w:rtl w:val="0"/>
              </w:rPr>
              <w:t xml:space="preserve">Enrolment Form</w:t>
            </w:r>
          </w:p>
          <w:p w:rsidR="00000000" w:rsidDel="00000000" w:rsidP="00000000" w:rsidRDefault="00000000" w:rsidRPr="00000000" w14:paraId="00000021">
            <w:pPr>
              <w:numPr>
                <w:ilvl w:val="1"/>
                <w:numId w:val="4"/>
              </w:numPr>
              <w:spacing w:after="0" w:lineRule="auto"/>
              <w:ind w:left="1080" w:hanging="360"/>
              <w:rPr/>
            </w:pPr>
            <w:r w:rsidDel="00000000" w:rsidR="00000000" w:rsidRPr="00000000">
              <w:rPr>
                <w:rtl w:val="0"/>
              </w:rPr>
              <w:t xml:space="preserve">Pre-Enrolment Assessment Form (for Competency and LLN Assessment)</w:t>
            </w:r>
          </w:p>
          <w:p w:rsidR="00000000" w:rsidDel="00000000" w:rsidP="00000000" w:rsidRDefault="00000000" w:rsidRPr="00000000" w14:paraId="00000022">
            <w:pPr>
              <w:numPr>
                <w:ilvl w:val="1"/>
                <w:numId w:val="4"/>
              </w:numPr>
              <w:spacing w:after="0" w:lineRule="auto"/>
              <w:ind w:left="1080" w:hanging="360"/>
              <w:rPr/>
            </w:pPr>
            <w:r w:rsidDel="00000000" w:rsidR="00000000" w:rsidRPr="00000000">
              <w:rPr>
                <w:rtl w:val="0"/>
              </w:rPr>
              <w:t xml:space="preserve">Pre-requisite Requirements (if applicable)</w:t>
            </w:r>
          </w:p>
          <w:p w:rsidR="00000000" w:rsidDel="00000000" w:rsidP="00000000" w:rsidRDefault="00000000" w:rsidRPr="00000000" w14:paraId="00000023">
            <w:pPr>
              <w:spacing w:after="0" w:lineRule="auto"/>
              <w:ind w:left="360" w:firstLine="0"/>
              <w:rPr/>
            </w:pPr>
            <w:r w:rsidDel="00000000" w:rsidR="00000000" w:rsidRPr="00000000">
              <w:rPr>
                <w:rtl w:val="0"/>
              </w:rPr>
            </w:r>
          </w:p>
          <w:p w:rsidR="00000000" w:rsidDel="00000000" w:rsidP="00000000" w:rsidRDefault="00000000" w:rsidRPr="00000000" w14:paraId="00000024">
            <w:pPr>
              <w:numPr>
                <w:ilvl w:val="0"/>
                <w:numId w:val="4"/>
              </w:numPr>
              <w:spacing w:after="0" w:lineRule="auto"/>
              <w:ind w:left="360" w:hanging="360"/>
              <w:rPr/>
            </w:pPr>
            <w:r w:rsidDel="00000000" w:rsidR="00000000" w:rsidRPr="00000000">
              <w:rPr>
                <w:rtl w:val="0"/>
              </w:rPr>
              <w:t xml:space="preserve"> Refer to ASQA standards, AQF guidelines, and other relevant regulations to determine mandatory information for students.</w:t>
            </w:r>
          </w:p>
          <w:p w:rsidR="00000000" w:rsidDel="00000000" w:rsidP="00000000" w:rsidRDefault="00000000" w:rsidRPr="00000000" w14:paraId="00000025">
            <w:pPr>
              <w:spacing w:after="0" w:lineRule="auto"/>
              <w:rPr/>
            </w:pPr>
            <w:r w:rsidDel="00000000" w:rsidR="00000000" w:rsidRPr="00000000">
              <w:rPr>
                <w:rtl w:val="0"/>
              </w:rPr>
            </w:r>
          </w:p>
          <w:p w:rsidR="00000000" w:rsidDel="00000000" w:rsidP="00000000" w:rsidRDefault="00000000" w:rsidRPr="00000000" w14:paraId="00000026">
            <w:pPr>
              <w:spacing w:after="0" w:lineRule="auto"/>
              <w:rPr/>
            </w:pPr>
            <w:r w:rsidDel="00000000" w:rsidR="00000000" w:rsidRPr="00000000">
              <w:rPr>
                <w:rtl w:val="0"/>
              </w:rPr>
              <w:t xml:space="preserve">NOTE: The student handbook, policies and procedures, course information (brochures) and terms and conditions must be publicly accessible via the website. Direct the enquiry to the required information AND email relevant documents. In particular, send the student a copy of the following:</w:t>
            </w:r>
          </w:p>
          <w:p w:rsidR="00000000" w:rsidDel="00000000" w:rsidP="00000000" w:rsidRDefault="00000000" w:rsidRPr="00000000" w14:paraId="00000027">
            <w:pPr>
              <w:numPr>
                <w:ilvl w:val="1"/>
                <w:numId w:val="4"/>
              </w:numPr>
              <w:spacing w:after="0" w:lineRule="auto"/>
              <w:ind w:left="1080" w:hanging="360"/>
              <w:rPr/>
            </w:pPr>
            <w:r w:rsidDel="00000000" w:rsidR="00000000" w:rsidRPr="00000000">
              <w:rPr>
                <w:rtl w:val="0"/>
              </w:rPr>
              <w:t xml:space="preserve">Course brochure (or link to the course information on the website)</w:t>
            </w:r>
          </w:p>
          <w:p w:rsidR="00000000" w:rsidDel="00000000" w:rsidP="00000000" w:rsidRDefault="00000000" w:rsidRPr="00000000" w14:paraId="00000028">
            <w:pPr>
              <w:numPr>
                <w:ilvl w:val="1"/>
                <w:numId w:val="4"/>
              </w:numPr>
              <w:spacing w:after="0" w:lineRule="auto"/>
              <w:ind w:left="1080" w:hanging="360"/>
              <w:rPr/>
            </w:pPr>
            <w:r w:rsidDel="00000000" w:rsidR="00000000" w:rsidRPr="00000000">
              <w:rPr>
                <w:rtl w:val="0"/>
              </w:rPr>
              <w:t xml:space="preserve">Student handbook (or link to the student handbook)</w:t>
            </w:r>
          </w:p>
          <w:p w:rsidR="00000000" w:rsidDel="00000000" w:rsidP="00000000" w:rsidRDefault="00000000" w:rsidRPr="00000000" w14:paraId="00000029">
            <w:pPr>
              <w:numPr>
                <w:ilvl w:val="1"/>
                <w:numId w:val="4"/>
              </w:numPr>
              <w:spacing w:after="0" w:lineRule="auto"/>
              <w:ind w:left="1080" w:hanging="360"/>
              <w:rPr/>
            </w:pPr>
            <w:r w:rsidDel="00000000" w:rsidR="00000000" w:rsidRPr="00000000">
              <w:rPr>
                <w:rtl w:val="0"/>
              </w:rPr>
              <w:t xml:space="preserve">Policies and procedures (or link to the online version)</w:t>
            </w:r>
          </w:p>
          <w:p w:rsidR="00000000" w:rsidDel="00000000" w:rsidP="00000000" w:rsidRDefault="00000000" w:rsidRPr="00000000" w14:paraId="0000002A">
            <w:pPr>
              <w:numPr>
                <w:ilvl w:val="1"/>
                <w:numId w:val="4"/>
              </w:numPr>
              <w:spacing w:after="0" w:lineRule="auto"/>
              <w:ind w:left="1080" w:hanging="360"/>
              <w:rPr/>
            </w:pPr>
            <w:r w:rsidDel="00000000" w:rsidR="00000000" w:rsidRPr="00000000">
              <w:rPr>
                <w:rtl w:val="0"/>
              </w:rPr>
              <w:t xml:space="preserve">Fees and terms and conditions (or link to the online version)</w:t>
            </w:r>
          </w:p>
          <w:p w:rsidR="00000000" w:rsidDel="00000000" w:rsidP="00000000" w:rsidRDefault="00000000" w:rsidRPr="00000000" w14:paraId="0000002B">
            <w:pPr>
              <w:numPr>
                <w:ilvl w:val="1"/>
                <w:numId w:val="4"/>
              </w:numPr>
              <w:spacing w:after="60" w:lineRule="auto"/>
              <w:ind w:left="1080" w:hanging="360"/>
              <w:rPr/>
            </w:pPr>
            <w:r w:rsidDel="00000000" w:rsidR="00000000" w:rsidRPr="00000000">
              <w:rPr>
                <w:rtl w:val="0"/>
              </w:rPr>
              <w:t xml:space="preserve">Pre-enrolment Assessment Form</w:t>
            </w:r>
          </w:p>
        </w:tc>
      </w:tr>
      <w:tr>
        <w:trPr>
          <w:cantSplit w:val="0"/>
          <w:trHeight w:val="8329" w:hRule="atLeast"/>
          <w:tblHeader w:val="0"/>
        </w:trPr>
        <w:tc>
          <w:tcPr>
            <w:vAlign w:val="center"/>
          </w:tcPr>
          <w:p w:rsidR="00000000" w:rsidDel="00000000" w:rsidP="00000000" w:rsidRDefault="00000000" w:rsidRPr="00000000" w14:paraId="0000002C">
            <w:pPr>
              <w:spacing w:after="0" w:lineRule="auto"/>
              <w:rPr/>
            </w:pPr>
            <w:r w:rsidDel="00000000" w:rsidR="00000000" w:rsidRPr="00000000">
              <w:rPr>
                <w:rtl w:val="0"/>
              </w:rPr>
              <w:t xml:space="preserve">3</w:t>
            </w:r>
          </w:p>
        </w:tc>
        <w:tc>
          <w:tcPr>
            <w:vAlign w:val="center"/>
          </w:tcPr>
          <w:p w:rsidR="00000000" w:rsidDel="00000000" w:rsidP="00000000" w:rsidRDefault="00000000" w:rsidRPr="00000000" w14:paraId="0000002D">
            <w:pPr>
              <w:spacing w:after="0" w:lineRule="auto"/>
              <w:rPr/>
            </w:pPr>
            <w:r w:rsidDel="00000000" w:rsidR="00000000" w:rsidRPr="00000000">
              <w:rPr>
                <w:rtl w:val="0"/>
              </w:rPr>
              <w:t xml:space="preserve">Sales Officer/ </w:t>
            </w:r>
            <w:r w:rsidDel="00000000" w:rsidR="00000000" w:rsidRPr="00000000">
              <w:rPr>
                <w:color w:val="000000"/>
                <w:rtl w:val="0"/>
              </w:rPr>
              <w:t xml:space="preserve">Student Services</w:t>
            </w:r>
            <w:r w:rsidDel="00000000" w:rsidR="00000000" w:rsidRPr="00000000">
              <w:rPr>
                <w:rtl w:val="0"/>
              </w:rPr>
            </w:r>
          </w:p>
        </w:tc>
        <w:tc>
          <w:tcPr>
            <w:vAlign w:val="center"/>
          </w:tcPr>
          <w:p w:rsidR="00000000" w:rsidDel="00000000" w:rsidP="00000000" w:rsidRDefault="00000000" w:rsidRPr="00000000" w14:paraId="0000002E">
            <w:pPr>
              <w:numPr>
                <w:ilvl w:val="0"/>
                <w:numId w:val="1"/>
              </w:numPr>
              <w:spacing w:after="0" w:lineRule="auto"/>
              <w:ind w:left="360" w:hanging="360"/>
              <w:rPr/>
            </w:pPr>
            <w:r w:rsidDel="00000000" w:rsidR="00000000" w:rsidRPr="00000000">
              <w:rPr>
                <w:rtl w:val="0"/>
              </w:rPr>
              <w:t xml:space="preserve">If you notice any inconsistencies or outdated information on any of the marketing resources available to potential students, report it to the Marketing Officer immediately.</w:t>
            </w:r>
          </w:p>
          <w:p w:rsidR="00000000" w:rsidDel="00000000" w:rsidP="00000000" w:rsidRDefault="00000000" w:rsidRPr="00000000" w14:paraId="0000002F">
            <w:pPr>
              <w:spacing w:after="0" w:lineRule="auto"/>
              <w:rPr/>
            </w:pPr>
            <w:r w:rsidDel="00000000" w:rsidR="00000000" w:rsidRPr="00000000">
              <w:rPr>
                <w:rtl w:val="0"/>
              </w:rPr>
            </w:r>
          </w:p>
          <w:p w:rsidR="00000000" w:rsidDel="00000000" w:rsidP="00000000" w:rsidRDefault="00000000" w:rsidRPr="00000000" w14:paraId="00000030">
            <w:pPr>
              <w:numPr>
                <w:ilvl w:val="0"/>
                <w:numId w:val="1"/>
              </w:numPr>
              <w:spacing w:after="0" w:lineRule="auto"/>
              <w:ind w:left="360" w:hanging="360"/>
              <w:rPr/>
            </w:pPr>
            <w:r w:rsidDel="00000000" w:rsidR="00000000" w:rsidRPr="00000000">
              <w:rPr>
                <w:rtl w:val="0"/>
              </w:rPr>
              <w:t xml:space="preserve">Send an email to the Marketing Officer including details of the issues identified. </w:t>
            </w:r>
          </w:p>
          <w:p w:rsidR="00000000" w:rsidDel="00000000" w:rsidP="00000000" w:rsidRDefault="00000000" w:rsidRPr="00000000" w14:paraId="00000031">
            <w:pPr>
              <w:numPr>
                <w:ilvl w:val="1"/>
                <w:numId w:val="1"/>
              </w:numPr>
              <w:spacing w:after="0" w:lineRule="auto"/>
              <w:ind w:left="1080" w:hanging="360"/>
              <w:rPr/>
            </w:pPr>
            <w:r w:rsidDel="00000000" w:rsidR="00000000" w:rsidRPr="00000000">
              <w:rPr>
                <w:rtl w:val="0"/>
              </w:rPr>
              <w:t xml:space="preserve">Use subject title ‘Marketing update required: xxx’ </w:t>
            </w:r>
          </w:p>
          <w:p w:rsidR="00000000" w:rsidDel="00000000" w:rsidP="00000000" w:rsidRDefault="00000000" w:rsidRPr="00000000" w14:paraId="00000032">
            <w:pPr>
              <w:numPr>
                <w:ilvl w:val="1"/>
                <w:numId w:val="1"/>
              </w:numPr>
              <w:spacing w:after="0" w:lineRule="auto"/>
              <w:ind w:left="1080" w:hanging="360"/>
              <w:rPr/>
            </w:pPr>
            <w:r w:rsidDel="00000000" w:rsidR="00000000" w:rsidRPr="00000000">
              <w:rPr>
                <w:rtl w:val="0"/>
              </w:rPr>
              <w:t xml:space="preserve">For example, ‘Marketing update required: incorrect course dates for XXXX’</w:t>
            </w:r>
          </w:p>
          <w:p w:rsidR="00000000" w:rsidDel="00000000" w:rsidP="00000000" w:rsidRDefault="00000000" w:rsidRPr="00000000" w14:paraId="00000033">
            <w:pPr>
              <w:numPr>
                <w:ilvl w:val="1"/>
                <w:numId w:val="1"/>
              </w:numPr>
              <w:spacing w:after="0" w:lineRule="auto"/>
              <w:ind w:left="1080" w:hanging="360"/>
              <w:rPr/>
            </w:pPr>
            <w:r w:rsidDel="00000000" w:rsidR="00000000" w:rsidRPr="00000000">
              <w:rPr>
                <w:rtl w:val="0"/>
              </w:rPr>
              <w:t xml:space="preserve">Provide links and references, where relevant.</w:t>
            </w:r>
          </w:p>
          <w:p w:rsidR="00000000" w:rsidDel="00000000" w:rsidP="00000000" w:rsidRDefault="00000000" w:rsidRPr="00000000" w14:paraId="00000034">
            <w:pPr>
              <w:spacing w:after="0" w:lineRule="auto"/>
              <w:ind w:left="1080" w:firstLine="0"/>
              <w:rPr/>
            </w:pPr>
            <w:r w:rsidDel="00000000" w:rsidR="00000000" w:rsidRPr="00000000">
              <w:rPr>
                <w:rtl w:val="0"/>
              </w:rPr>
            </w:r>
          </w:p>
          <w:p w:rsidR="00000000" w:rsidDel="00000000" w:rsidP="00000000" w:rsidRDefault="00000000" w:rsidRPr="00000000" w14:paraId="00000035">
            <w:pPr>
              <w:numPr>
                <w:ilvl w:val="0"/>
                <w:numId w:val="1"/>
              </w:numPr>
              <w:spacing w:after="0" w:lineRule="auto"/>
              <w:ind w:left="360" w:hanging="360"/>
              <w:rPr/>
            </w:pPr>
            <w:r w:rsidDel="00000000" w:rsidR="00000000" w:rsidRPr="00000000">
              <w:rPr>
                <w:rtl w:val="0"/>
              </w:rPr>
              <w:t xml:space="preserve">The Marketing Officer must respond in writing to acknowledge your email. </w:t>
            </w:r>
          </w:p>
          <w:p w:rsidR="00000000" w:rsidDel="00000000" w:rsidP="00000000" w:rsidRDefault="00000000" w:rsidRPr="00000000" w14:paraId="00000036">
            <w:pPr>
              <w:spacing w:after="0" w:lineRule="auto"/>
              <w:ind w:left="360" w:firstLine="0"/>
              <w:rPr/>
            </w:pPr>
            <w:r w:rsidDel="00000000" w:rsidR="00000000" w:rsidRPr="00000000">
              <w:rPr>
                <w:rtl w:val="0"/>
              </w:rPr>
            </w:r>
          </w:p>
          <w:p w:rsidR="00000000" w:rsidDel="00000000" w:rsidP="00000000" w:rsidRDefault="00000000" w:rsidRPr="00000000" w14:paraId="00000037">
            <w:pPr>
              <w:numPr>
                <w:ilvl w:val="0"/>
                <w:numId w:val="1"/>
              </w:numPr>
              <w:spacing w:after="0" w:lineRule="auto"/>
              <w:ind w:left="360" w:hanging="360"/>
              <w:rPr/>
            </w:pPr>
            <w:r w:rsidDel="00000000" w:rsidR="00000000" w:rsidRPr="00000000">
              <w:rPr>
                <w:rtl w:val="0"/>
              </w:rPr>
              <w:t xml:space="preserve">Critical Issues</w:t>
            </w:r>
          </w:p>
          <w:p w:rsidR="00000000" w:rsidDel="00000000" w:rsidP="00000000" w:rsidRDefault="00000000" w:rsidRPr="00000000" w14:paraId="00000038">
            <w:pPr>
              <w:numPr>
                <w:ilvl w:val="1"/>
                <w:numId w:val="1"/>
              </w:numPr>
              <w:spacing w:after="0" w:lineRule="auto"/>
              <w:ind w:left="1080" w:hanging="360"/>
              <w:rPr/>
            </w:pPr>
            <w:r w:rsidDel="00000000" w:rsidR="00000000" w:rsidRPr="00000000">
              <w:rPr>
                <w:rtl w:val="0"/>
              </w:rPr>
              <w:t xml:space="preserve">If the issue is critical/urgent (e.g. providing incorrect information about the course, missing critical information, and/or causing confusion with students), follow up with the Marketing Officer daily until you receive a written acknowledgement. </w:t>
            </w:r>
          </w:p>
          <w:p w:rsidR="00000000" w:rsidDel="00000000" w:rsidP="00000000" w:rsidRDefault="00000000" w:rsidRPr="00000000" w14:paraId="00000039">
            <w:pPr>
              <w:numPr>
                <w:ilvl w:val="1"/>
                <w:numId w:val="1"/>
              </w:numPr>
              <w:spacing w:after="0" w:lineRule="auto"/>
              <w:ind w:left="1080" w:hanging="360"/>
              <w:rPr/>
            </w:pPr>
            <w:r w:rsidDel="00000000" w:rsidR="00000000" w:rsidRPr="00000000">
              <w:rPr>
                <w:rtl w:val="0"/>
              </w:rPr>
              <w:t xml:space="preserve">Should you not receive a written acknowledgement within 2 business days, notify the CEO immediately by forwarding the details to the CEO via email.</w:t>
            </w:r>
          </w:p>
          <w:p w:rsidR="00000000" w:rsidDel="00000000" w:rsidP="00000000" w:rsidRDefault="00000000" w:rsidRPr="00000000" w14:paraId="0000003A">
            <w:pPr>
              <w:spacing w:after="0" w:lineRule="auto"/>
              <w:ind w:left="1080" w:firstLine="0"/>
              <w:rPr/>
            </w:pPr>
            <w:r w:rsidDel="00000000" w:rsidR="00000000" w:rsidRPr="00000000">
              <w:rPr>
                <w:rtl w:val="0"/>
              </w:rPr>
            </w:r>
          </w:p>
          <w:p w:rsidR="00000000" w:rsidDel="00000000" w:rsidP="00000000" w:rsidRDefault="00000000" w:rsidRPr="00000000" w14:paraId="0000003B">
            <w:pPr>
              <w:numPr>
                <w:ilvl w:val="0"/>
                <w:numId w:val="1"/>
              </w:numPr>
              <w:spacing w:after="0" w:lineRule="auto"/>
              <w:ind w:left="360" w:hanging="360"/>
              <w:rPr/>
            </w:pPr>
            <w:r w:rsidDel="00000000" w:rsidR="00000000" w:rsidRPr="00000000">
              <w:rPr>
                <w:rtl w:val="0"/>
              </w:rPr>
              <w:t xml:space="preserve">Minor / Non-Critical Issues</w:t>
            </w:r>
          </w:p>
          <w:p w:rsidR="00000000" w:rsidDel="00000000" w:rsidP="00000000" w:rsidRDefault="00000000" w:rsidRPr="00000000" w14:paraId="0000003C">
            <w:pPr>
              <w:numPr>
                <w:ilvl w:val="1"/>
                <w:numId w:val="1"/>
              </w:numPr>
              <w:spacing w:after="0" w:lineRule="auto"/>
              <w:ind w:left="1080" w:hanging="360"/>
              <w:rPr/>
            </w:pPr>
            <w:r w:rsidDel="00000000" w:rsidR="00000000" w:rsidRPr="00000000">
              <w:rPr>
                <w:rtl w:val="0"/>
              </w:rPr>
              <w:t xml:space="preserve">If the issue is minor/non-critical/non-urgent (e.g. typographical error, aesthetic issues, etc.) follow up with the Marketing Officer weekly until you receive the written acknowledgement </w:t>
            </w:r>
          </w:p>
          <w:p w:rsidR="00000000" w:rsidDel="00000000" w:rsidP="00000000" w:rsidRDefault="00000000" w:rsidRPr="00000000" w14:paraId="0000003D">
            <w:pPr>
              <w:numPr>
                <w:ilvl w:val="1"/>
                <w:numId w:val="1"/>
              </w:numPr>
              <w:spacing w:after="0" w:lineRule="auto"/>
              <w:ind w:left="1080" w:hanging="360"/>
              <w:rPr/>
            </w:pPr>
            <w:r w:rsidDel="00000000" w:rsidR="00000000" w:rsidRPr="00000000">
              <w:rPr>
                <w:rtl w:val="0"/>
              </w:rPr>
              <w:t xml:space="preserve">Should you not receive a written acknowledgement within 2 weeks, notify the CEO immediately by forwarding the details to the CEO via email.</w:t>
            </w:r>
          </w:p>
        </w:tc>
      </w:tr>
    </w:tbl>
    <w:p w:rsidR="00000000" w:rsidDel="00000000" w:rsidP="00000000" w:rsidRDefault="00000000" w:rsidRPr="00000000" w14:paraId="0000003E">
      <w:pPr>
        <w:spacing w:after="0" w:lineRule="auto"/>
        <w:rPr/>
      </w:pPr>
      <w:r w:rsidDel="00000000" w:rsidR="00000000" w:rsidRPr="00000000">
        <w:rPr>
          <w:rtl w:val="0"/>
        </w:rPr>
      </w:r>
    </w:p>
    <w:p w:rsidR="00000000" w:rsidDel="00000000" w:rsidP="00000000" w:rsidRDefault="00000000" w:rsidRPr="00000000" w14:paraId="0000003F">
      <w:pPr>
        <w:shd w:fill="c00000" w:val="clear"/>
        <w:spacing w:after="0" w:lineRule="auto"/>
        <w:ind w:left="6" w:firstLine="0"/>
        <w:rPr>
          <w:b w:val="1"/>
          <w:bCs w:val="1"/>
          <w:color w:val="000000"/>
          <w:sz w:val="22"/>
          <w:szCs w:val="22"/>
        </w:rPr>
      </w:pPr>
      <w:bookmarkStart w:colFirst="0" w:colLast="0" w:name="_heading=h.1fob9te" w:id="2"/>
      <w:bookmarkEnd w:id="2"/>
      <w:r w:rsidDel="00000000" w:rsidR="00000000" w:rsidRPr="00000000">
        <w:rPr>
          <w:b w:val="1"/>
          <w:bCs w:val="1"/>
          <w:color w:val="ffffff"/>
          <w:sz w:val="22"/>
          <w:szCs w:val="22"/>
          <w:rtl w:val="0"/>
        </w:rPr>
        <w:t xml:space="preserve">Pre-Enrolment Procedure</w:t>
      </w:r>
      <w:r w:rsidDel="00000000" w:rsidR="00000000" w:rsidRPr="00000000">
        <w:rPr>
          <w:rtl w:val="0"/>
        </w:rPr>
      </w:r>
    </w:p>
    <w:tbl>
      <w:tblPr>
        <w:tblStyle w:val="Table3"/>
        <w:tblW w:w="9013.0" w:type="dxa"/>
        <w:jc w:val="left"/>
        <w:tblInd w:w="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58"/>
        <w:gridCol w:w="1218"/>
        <w:gridCol w:w="7237"/>
        <w:tblGridChange w:id="0">
          <w:tblGrid>
            <w:gridCol w:w="558"/>
            <w:gridCol w:w="1218"/>
            <w:gridCol w:w="7237"/>
          </w:tblGrid>
        </w:tblGridChange>
      </w:tblGrid>
      <w:tr>
        <w:trPr>
          <w:cantSplit w:val="0"/>
          <w:tblHeader w:val="0"/>
        </w:trPr>
        <w:tc>
          <w:tcPr>
            <w:shd w:fill="f2f2f2" w:val="clear"/>
            <w:vAlign w:val="center"/>
          </w:tcPr>
          <w:p w:rsidR="00000000" w:rsidDel="00000000" w:rsidP="00000000" w:rsidRDefault="00000000" w:rsidRPr="00000000" w14:paraId="00000040">
            <w:pPr>
              <w:spacing w:after="0" w:lineRule="auto"/>
              <w:rPr>
                <w:b w:val="1"/>
                <w:bCs w:val="1"/>
                <w:color w:val="ffffff"/>
              </w:rPr>
            </w:pPr>
            <w:r w:rsidDel="00000000" w:rsidR="00000000" w:rsidRPr="00000000">
              <w:rPr>
                <w:b w:val="1"/>
                <w:bCs w:val="1"/>
                <w:color w:val="000000"/>
                <w:rtl w:val="0"/>
              </w:rPr>
              <w:t xml:space="preserve">No.</w:t>
            </w:r>
            <w:r w:rsidDel="00000000" w:rsidR="00000000" w:rsidRPr="00000000">
              <w:rPr>
                <w:rtl w:val="0"/>
              </w:rPr>
            </w:r>
          </w:p>
        </w:tc>
        <w:tc>
          <w:tcPr>
            <w:shd w:fill="f2f2f2" w:val="clear"/>
            <w:vAlign w:val="center"/>
          </w:tcPr>
          <w:p w:rsidR="00000000" w:rsidDel="00000000" w:rsidP="00000000" w:rsidRDefault="00000000" w:rsidRPr="00000000" w14:paraId="00000041">
            <w:pPr>
              <w:spacing w:after="0" w:lineRule="auto"/>
              <w:rPr>
                <w:b w:val="1"/>
                <w:bCs w:val="1"/>
                <w:color w:val="000000"/>
              </w:rPr>
            </w:pPr>
            <w:r w:rsidDel="00000000" w:rsidR="00000000" w:rsidRPr="00000000">
              <w:rPr>
                <w:b w:val="1"/>
                <w:bCs w:val="1"/>
                <w:color w:val="000000"/>
                <w:rtl w:val="0"/>
              </w:rPr>
              <w:t xml:space="preserve">Person/s Responsible</w:t>
            </w:r>
          </w:p>
        </w:tc>
        <w:tc>
          <w:tcPr>
            <w:shd w:fill="f2f2f2" w:val="clear"/>
            <w:vAlign w:val="center"/>
          </w:tcPr>
          <w:p w:rsidR="00000000" w:rsidDel="00000000" w:rsidP="00000000" w:rsidRDefault="00000000" w:rsidRPr="00000000" w14:paraId="00000042">
            <w:pPr>
              <w:spacing w:after="0" w:lineRule="auto"/>
              <w:rPr>
                <w:b w:val="1"/>
                <w:bCs w:val="1"/>
                <w:color w:val="000000"/>
              </w:rPr>
            </w:pPr>
            <w:r w:rsidDel="00000000" w:rsidR="00000000" w:rsidRPr="00000000">
              <w:rPr>
                <w:b w:val="1"/>
                <w:bCs w:val="1"/>
                <w:color w:val="000000"/>
                <w:rtl w:val="0"/>
              </w:rPr>
              <w:t xml:space="preserve">Steps to take</w:t>
            </w:r>
          </w:p>
        </w:tc>
      </w:tr>
      <w:tr>
        <w:trPr>
          <w:cantSplit w:val="0"/>
          <w:trHeight w:val="306" w:hRule="atLeast"/>
          <w:tblHeader w:val="0"/>
        </w:trPr>
        <w:tc>
          <w:tcPr>
            <w:vAlign w:val="center"/>
          </w:tcPr>
          <w:p w:rsidR="00000000" w:rsidDel="00000000" w:rsidP="00000000" w:rsidRDefault="00000000" w:rsidRPr="00000000" w14:paraId="00000043">
            <w:pPr>
              <w:spacing w:after="0" w:lineRule="auto"/>
              <w:rPr>
                <w:color w:val="000000"/>
              </w:rPr>
            </w:pPr>
            <w:r w:rsidDel="00000000" w:rsidR="00000000" w:rsidRPr="00000000">
              <w:rPr>
                <w:color w:val="000000"/>
                <w:rtl w:val="0"/>
              </w:rPr>
              <w:t xml:space="preserve">1</w:t>
            </w:r>
          </w:p>
        </w:tc>
        <w:tc>
          <w:tcPr>
            <w:vAlign w:val="center"/>
          </w:tcPr>
          <w:p w:rsidR="00000000" w:rsidDel="00000000" w:rsidP="00000000" w:rsidRDefault="00000000" w:rsidRPr="00000000" w14:paraId="00000044">
            <w:pPr>
              <w:spacing w:after="0" w:lineRule="auto"/>
              <w:rPr>
                <w:color w:val="000000"/>
              </w:rPr>
            </w:pPr>
            <w:r w:rsidDel="00000000" w:rsidR="00000000" w:rsidRPr="00000000">
              <w:rPr>
                <w:color w:val="000000"/>
                <w:rtl w:val="0"/>
              </w:rPr>
              <w:t xml:space="preserve">Student Services</w:t>
            </w:r>
          </w:p>
        </w:tc>
        <w:tc>
          <w:tcPr>
            <w:vAlign w:val="center"/>
          </w:tcPr>
          <w:p w:rsidR="00000000" w:rsidDel="00000000" w:rsidP="00000000" w:rsidRDefault="00000000" w:rsidRPr="00000000" w14:paraId="00000045">
            <w:pPr>
              <w:numPr>
                <w:ilvl w:val="0"/>
                <w:numId w:val="2"/>
              </w:numPr>
              <w:spacing w:after="0" w:before="120" w:line="240" w:lineRule="auto"/>
              <w:ind w:left="360" w:hanging="360"/>
              <w:rPr>
                <w:color w:val="000000"/>
              </w:rPr>
            </w:pPr>
            <w:r w:rsidDel="00000000" w:rsidR="00000000" w:rsidRPr="00000000">
              <w:rPr>
                <w:color w:val="000000"/>
                <w:rtl w:val="0"/>
              </w:rPr>
              <w:t xml:space="preserve">When the student is ready to enrol, collect and assess completed pre-enrolment documents and pre-requisite requirements (if applicable):</w:t>
            </w:r>
          </w:p>
          <w:p w:rsidR="00000000" w:rsidDel="00000000" w:rsidP="00000000" w:rsidRDefault="00000000" w:rsidRPr="00000000" w14:paraId="00000046">
            <w:pPr>
              <w:numPr>
                <w:ilvl w:val="1"/>
                <w:numId w:val="2"/>
              </w:numPr>
              <w:spacing w:after="0" w:line="240" w:lineRule="auto"/>
              <w:ind w:left="1080" w:hanging="360"/>
              <w:rPr>
                <w:color w:val="000000"/>
              </w:rPr>
            </w:pPr>
            <w:r w:rsidDel="00000000" w:rsidR="00000000" w:rsidRPr="00000000">
              <w:rPr>
                <w:color w:val="000000"/>
                <w:rtl w:val="0"/>
              </w:rPr>
              <w:t xml:space="preserve">Pre- Enrolment Assessment Form</w:t>
            </w:r>
          </w:p>
          <w:p w:rsidR="00000000" w:rsidDel="00000000" w:rsidP="00000000" w:rsidRDefault="00000000" w:rsidRPr="00000000" w14:paraId="00000047">
            <w:pPr>
              <w:numPr>
                <w:ilvl w:val="1"/>
                <w:numId w:val="2"/>
              </w:numPr>
              <w:spacing w:after="0" w:line="240" w:lineRule="auto"/>
              <w:ind w:left="1080" w:hanging="360"/>
              <w:rPr>
                <w:color w:val="000000"/>
              </w:rPr>
            </w:pPr>
            <w:r w:rsidDel="00000000" w:rsidR="00000000" w:rsidRPr="00000000">
              <w:rPr>
                <w:color w:val="000000"/>
                <w:rtl w:val="0"/>
              </w:rPr>
              <w:t xml:space="preserve">Necessary course requirements / pre-requisite requirements</w:t>
            </w:r>
          </w:p>
          <w:p w:rsidR="00000000" w:rsidDel="00000000" w:rsidP="00000000" w:rsidRDefault="00000000" w:rsidRPr="00000000" w14:paraId="00000048">
            <w:pPr>
              <w:numPr>
                <w:ilvl w:val="1"/>
                <w:numId w:val="2"/>
              </w:numPr>
              <w:spacing w:after="0" w:line="240" w:lineRule="auto"/>
              <w:ind w:left="1080" w:hanging="360"/>
              <w:rPr>
                <w:color w:val="000000"/>
              </w:rPr>
            </w:pPr>
            <w:r w:rsidDel="00000000" w:rsidR="00000000" w:rsidRPr="00000000">
              <w:rPr>
                <w:color w:val="000000"/>
                <w:rtl w:val="0"/>
              </w:rPr>
              <w:t xml:space="preserve">ID and supporting documents for processing and filing</w:t>
            </w:r>
          </w:p>
          <w:p w:rsidR="00000000" w:rsidDel="00000000" w:rsidP="00000000" w:rsidRDefault="00000000" w:rsidRPr="00000000" w14:paraId="00000049">
            <w:pPr>
              <w:numPr>
                <w:ilvl w:val="1"/>
                <w:numId w:val="2"/>
              </w:numPr>
              <w:spacing w:after="0" w:line="240" w:lineRule="auto"/>
              <w:ind w:left="1080" w:hanging="360"/>
              <w:rPr>
                <w:color w:val="000000"/>
              </w:rPr>
            </w:pPr>
            <w:r w:rsidDel="00000000" w:rsidR="00000000" w:rsidRPr="00000000">
              <w:rPr>
                <w:color w:val="000000"/>
                <w:rtl w:val="0"/>
              </w:rPr>
              <w:t xml:space="preserve">USI Number </w:t>
            </w:r>
          </w:p>
          <w:p w:rsidR="00000000" w:rsidDel="00000000" w:rsidP="00000000" w:rsidRDefault="00000000" w:rsidRPr="00000000" w14:paraId="0000004A">
            <w:pPr>
              <w:spacing w:after="0" w:lineRule="auto"/>
              <w:rPr>
                <w:color w:val="000000"/>
              </w:rPr>
            </w:pPr>
            <w:r w:rsidDel="00000000" w:rsidR="00000000" w:rsidRPr="00000000">
              <w:rPr>
                <w:rtl w:val="0"/>
              </w:rPr>
            </w:r>
          </w:p>
          <w:p w:rsidR="00000000" w:rsidDel="00000000" w:rsidP="00000000" w:rsidRDefault="00000000" w:rsidRPr="00000000" w14:paraId="0000004B">
            <w:pPr>
              <w:numPr>
                <w:ilvl w:val="0"/>
                <w:numId w:val="2"/>
              </w:numPr>
              <w:spacing w:after="0" w:lineRule="auto"/>
              <w:ind w:left="360" w:hanging="360"/>
              <w:rPr>
                <w:color w:val="000000"/>
              </w:rPr>
            </w:pPr>
            <w:r w:rsidDel="00000000" w:rsidR="00000000" w:rsidRPr="00000000">
              <w:rPr>
                <w:color w:val="000000"/>
                <w:rtl w:val="0"/>
              </w:rPr>
              <w:t xml:space="preserve">Ensure all forms are filled out correctly, signed and dated. </w:t>
            </w:r>
          </w:p>
          <w:p w:rsidR="00000000" w:rsidDel="00000000" w:rsidP="00000000" w:rsidRDefault="00000000" w:rsidRPr="00000000" w14:paraId="0000004C">
            <w:pPr>
              <w:spacing w:after="0" w:lineRule="auto"/>
              <w:ind w:left="360" w:firstLine="0"/>
              <w:rPr>
                <w:color w:val="000000"/>
              </w:rPr>
            </w:pPr>
            <w:r w:rsidDel="00000000" w:rsidR="00000000" w:rsidRPr="00000000">
              <w:rPr>
                <w:rtl w:val="0"/>
              </w:rPr>
            </w:r>
          </w:p>
          <w:p w:rsidR="00000000" w:rsidDel="00000000" w:rsidP="00000000" w:rsidRDefault="00000000" w:rsidRPr="00000000" w14:paraId="0000004D">
            <w:pPr>
              <w:numPr>
                <w:ilvl w:val="0"/>
                <w:numId w:val="2"/>
              </w:numPr>
              <w:spacing w:after="120" w:lineRule="auto"/>
              <w:ind w:left="360" w:hanging="360"/>
              <w:rPr>
                <w:color w:val="000000"/>
              </w:rPr>
            </w:pPr>
            <w:r w:rsidDel="00000000" w:rsidR="00000000" w:rsidRPr="00000000">
              <w:rPr>
                <w:color w:val="000000"/>
                <w:rtl w:val="0"/>
              </w:rPr>
              <w:t xml:space="preserve">Ensure the student is NOT on a student visa</w:t>
            </w:r>
          </w:p>
        </w:tc>
      </w:tr>
      <w:tr>
        <w:trPr>
          <w:cantSplit w:val="0"/>
          <w:trHeight w:val="9378" w:hRule="atLeast"/>
          <w:tblHeader w:val="0"/>
        </w:trPr>
        <w:tc>
          <w:tcPr>
            <w:vAlign w:val="center"/>
          </w:tcPr>
          <w:p w:rsidR="00000000" w:rsidDel="00000000" w:rsidP="00000000" w:rsidRDefault="00000000" w:rsidRPr="00000000" w14:paraId="0000004E">
            <w:pPr>
              <w:spacing w:after="0" w:lineRule="auto"/>
              <w:rPr>
                <w:color w:val="000000"/>
              </w:rPr>
            </w:pPr>
            <w:r w:rsidDel="00000000" w:rsidR="00000000" w:rsidRPr="00000000">
              <w:rPr>
                <w:color w:val="000000"/>
                <w:rtl w:val="0"/>
              </w:rPr>
              <w:t xml:space="preserve">2</w:t>
            </w:r>
          </w:p>
        </w:tc>
        <w:tc>
          <w:tcPr>
            <w:vAlign w:val="center"/>
          </w:tcPr>
          <w:p w:rsidR="00000000" w:rsidDel="00000000" w:rsidP="00000000" w:rsidRDefault="00000000" w:rsidRPr="00000000" w14:paraId="0000004F">
            <w:pPr>
              <w:spacing w:after="0" w:lineRule="auto"/>
              <w:rPr>
                <w:color w:val="000000"/>
              </w:rPr>
            </w:pPr>
            <w:r w:rsidDel="00000000" w:rsidR="00000000" w:rsidRPr="00000000">
              <w:rPr>
                <w:color w:val="000000"/>
                <w:rtl w:val="0"/>
              </w:rPr>
              <w:t xml:space="preserve">Trainer/ Assessor</w:t>
            </w:r>
          </w:p>
          <w:p w:rsidR="00000000" w:rsidDel="00000000" w:rsidP="00000000" w:rsidRDefault="00000000" w:rsidRPr="00000000" w14:paraId="00000050">
            <w:pPr>
              <w:spacing w:after="0" w:lineRule="auto"/>
              <w:rPr>
                <w:color w:val="000000"/>
              </w:rPr>
            </w:pPr>
            <w:r w:rsidDel="00000000" w:rsidR="00000000" w:rsidRPr="00000000">
              <w:rPr>
                <w:rtl w:val="0"/>
              </w:rPr>
            </w:r>
          </w:p>
          <w:p w:rsidR="00000000" w:rsidDel="00000000" w:rsidP="00000000" w:rsidRDefault="00000000" w:rsidRPr="00000000" w14:paraId="00000051">
            <w:pPr>
              <w:spacing w:after="0" w:lineRule="auto"/>
              <w:rPr>
                <w:color w:val="000000"/>
              </w:rPr>
            </w:pPr>
            <w:r w:rsidDel="00000000" w:rsidR="00000000" w:rsidRPr="00000000">
              <w:rPr>
                <w:color w:val="000000"/>
                <w:rtl w:val="0"/>
              </w:rPr>
              <w:t xml:space="preserve">Student Services</w:t>
            </w:r>
          </w:p>
        </w:tc>
        <w:tc>
          <w:tcPr>
            <w:vAlign w:val="center"/>
          </w:tcPr>
          <w:p w:rsidR="00000000" w:rsidDel="00000000" w:rsidP="00000000" w:rsidRDefault="00000000" w:rsidRPr="00000000" w14:paraId="0000005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00" w:before="0" w:line="276" w:lineRule="auto"/>
              <w:ind w:left="360" w:right="0" w:hanging="36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As part of the pre-enrolment assessment, students are required to go through an initial pre-enrolment interview with one of One Stop Training Solutions Pty Ltd’s trainers and assessors*. This pre-enrolment interview will be done via online platforms such as Zoom and Microsoft Teams, where they will be asked to do tasks and answer questions to confirm sufficient computer skills, including knowledge to operate video-communication services. This review ensures that students are matched with a suitable course to meet their learning needs and desired outcomes.</w:t>
            </w:r>
          </w:p>
          <w:p w:rsidR="00000000" w:rsidDel="00000000" w:rsidP="00000000" w:rsidRDefault="00000000" w:rsidRPr="00000000" w14:paraId="00000053">
            <w:pPr>
              <w:spacing w:after="0" w:lineRule="auto"/>
              <w:rPr>
                <w:color w:val="000000"/>
              </w:rPr>
            </w:pPr>
            <w:r w:rsidDel="00000000" w:rsidR="00000000" w:rsidRPr="00000000">
              <w:rPr>
                <w:color w:val="000000"/>
                <w:rtl w:val="0"/>
              </w:rPr>
              <w:t xml:space="preserve">*This part of the process will only be done by One Stop Training Solutions Pty Ltd’s trainers and assessors (not Student Services) to ensure that the students’ computer skills are assessed thoroughly, and students are at a level required by the courses, or further support will be recommended. </w:t>
            </w:r>
          </w:p>
          <w:p w:rsidR="00000000" w:rsidDel="00000000" w:rsidP="00000000" w:rsidRDefault="00000000" w:rsidRPr="00000000" w14:paraId="00000054">
            <w:pPr>
              <w:spacing w:after="0" w:lineRule="auto"/>
              <w:rPr>
                <w:color w:val="000000"/>
              </w:rPr>
            </w:pPr>
            <w:r w:rsidDel="00000000" w:rsidR="00000000" w:rsidRPr="00000000">
              <w:rPr>
                <w:rtl w:val="0"/>
              </w:rPr>
            </w:r>
          </w:p>
          <w:p w:rsidR="00000000" w:rsidDel="00000000" w:rsidP="00000000" w:rsidRDefault="00000000" w:rsidRPr="00000000" w14:paraId="00000055">
            <w:pPr>
              <w:numPr>
                <w:ilvl w:val="0"/>
                <w:numId w:val="6"/>
              </w:numPr>
              <w:spacing w:after="0" w:lineRule="auto"/>
              <w:ind w:left="360" w:hanging="360"/>
              <w:rPr>
                <w:color w:val="000000"/>
              </w:rPr>
            </w:pPr>
            <w:r w:rsidDel="00000000" w:rsidR="00000000" w:rsidRPr="00000000">
              <w:rPr>
                <w:color w:val="000000"/>
                <w:rtl w:val="0"/>
              </w:rPr>
              <w:t xml:space="preserve">After the review of the pre-enrolment documents including the pre-enrolment assessment form, advise the student (in consultation with the Trainer / Training Manager and according to the student’s pre-enrolment assessment form) through phone and/or email on the following:</w:t>
            </w:r>
          </w:p>
          <w:p w:rsidR="00000000" w:rsidDel="00000000" w:rsidP="00000000" w:rsidRDefault="00000000" w:rsidRPr="00000000" w14:paraId="00000056">
            <w:pPr>
              <w:spacing w:after="0" w:lineRule="auto"/>
              <w:rPr>
                <w:color w:val="000000"/>
              </w:rPr>
            </w:pPr>
            <w:r w:rsidDel="00000000" w:rsidR="00000000" w:rsidRPr="00000000">
              <w:rPr>
                <w:rtl w:val="0"/>
              </w:rPr>
            </w:r>
          </w:p>
          <w:p w:rsidR="00000000" w:rsidDel="00000000" w:rsidP="00000000" w:rsidRDefault="00000000" w:rsidRPr="00000000" w14:paraId="00000057">
            <w:pPr>
              <w:numPr>
                <w:ilvl w:val="1"/>
                <w:numId w:val="6"/>
              </w:numPr>
              <w:spacing w:after="0" w:lineRule="auto"/>
              <w:ind w:left="1080" w:hanging="360"/>
              <w:rPr>
                <w:color w:val="000000"/>
              </w:rPr>
            </w:pPr>
            <w:r w:rsidDel="00000000" w:rsidR="00000000" w:rsidRPr="00000000">
              <w:rPr>
                <w:color w:val="000000"/>
                <w:rtl w:val="0"/>
              </w:rPr>
              <w:t xml:space="preserve">Eligibility for RPL and/or Credit Transfer (if applicable)</w:t>
            </w:r>
          </w:p>
          <w:p w:rsidR="00000000" w:rsidDel="00000000" w:rsidP="00000000" w:rsidRDefault="00000000" w:rsidRPr="00000000" w14:paraId="00000058">
            <w:pPr>
              <w:numPr>
                <w:ilvl w:val="1"/>
                <w:numId w:val="6"/>
              </w:numPr>
              <w:spacing w:after="0" w:lineRule="auto"/>
              <w:ind w:left="1080" w:hanging="360"/>
              <w:rPr>
                <w:color w:val="000000"/>
              </w:rPr>
            </w:pPr>
            <w:r w:rsidDel="00000000" w:rsidR="00000000" w:rsidRPr="00000000">
              <w:rPr>
                <w:color w:val="000000"/>
                <w:rtl w:val="0"/>
              </w:rPr>
              <w:t xml:space="preserve">Support Services / LLN Support/ Digital Literacy Support</w:t>
            </w:r>
          </w:p>
          <w:p w:rsidR="00000000" w:rsidDel="00000000" w:rsidP="00000000" w:rsidRDefault="00000000" w:rsidRPr="00000000" w14:paraId="00000059">
            <w:pPr>
              <w:numPr>
                <w:ilvl w:val="1"/>
                <w:numId w:val="6"/>
              </w:numPr>
              <w:spacing w:after="0" w:lineRule="auto"/>
              <w:ind w:left="1080" w:hanging="360"/>
              <w:rPr>
                <w:color w:val="000000"/>
              </w:rPr>
            </w:pPr>
            <w:r w:rsidDel="00000000" w:rsidR="00000000" w:rsidRPr="00000000">
              <w:rPr>
                <w:color w:val="000000"/>
                <w:rtl w:val="0"/>
              </w:rPr>
              <w:t xml:space="preserve">Recommended Pathway and Amount of Training </w:t>
            </w:r>
          </w:p>
          <w:p w:rsidR="00000000" w:rsidDel="00000000" w:rsidP="00000000" w:rsidRDefault="00000000" w:rsidRPr="00000000" w14:paraId="0000005A">
            <w:pPr>
              <w:spacing w:after="0" w:lineRule="auto"/>
              <w:ind w:left="1080" w:firstLine="0"/>
              <w:rPr>
                <w:color w:val="000000"/>
              </w:rPr>
            </w:pPr>
            <w:r w:rsidDel="00000000" w:rsidR="00000000" w:rsidRPr="00000000">
              <w:rPr>
                <w:rtl w:val="0"/>
              </w:rPr>
            </w:r>
          </w:p>
          <w:p w:rsidR="00000000" w:rsidDel="00000000" w:rsidP="00000000" w:rsidRDefault="00000000" w:rsidRPr="00000000" w14:paraId="0000005B">
            <w:pPr>
              <w:numPr>
                <w:ilvl w:val="0"/>
                <w:numId w:val="6"/>
              </w:numPr>
              <w:spacing w:after="0" w:lineRule="auto"/>
              <w:ind w:left="360" w:hanging="360"/>
              <w:rPr>
                <w:color w:val="000000"/>
              </w:rPr>
            </w:pPr>
            <w:r w:rsidDel="00000000" w:rsidR="00000000" w:rsidRPr="00000000">
              <w:rPr>
                <w:color w:val="000000"/>
                <w:rtl w:val="0"/>
              </w:rPr>
              <w:t xml:space="preserve">Document the student responses and address student enquiries </w:t>
            </w:r>
          </w:p>
          <w:p w:rsidR="00000000" w:rsidDel="00000000" w:rsidP="00000000" w:rsidRDefault="00000000" w:rsidRPr="00000000" w14:paraId="0000005C">
            <w:pPr>
              <w:spacing w:after="0" w:lineRule="auto"/>
              <w:rPr>
                <w:color w:val="000000"/>
              </w:rPr>
            </w:pPr>
            <w:r w:rsidDel="00000000" w:rsidR="00000000" w:rsidRPr="00000000">
              <w:rPr>
                <w:rtl w:val="0"/>
              </w:rPr>
            </w:r>
          </w:p>
          <w:p w:rsidR="00000000" w:rsidDel="00000000" w:rsidP="00000000" w:rsidRDefault="00000000" w:rsidRPr="00000000" w14:paraId="0000005D">
            <w:pPr>
              <w:spacing w:after="0" w:lineRule="auto"/>
              <w:rPr>
                <w:color w:val="000000"/>
              </w:rPr>
            </w:pPr>
            <w:r w:rsidDel="00000000" w:rsidR="00000000" w:rsidRPr="00000000">
              <w:rPr>
                <w:color w:val="000000"/>
                <w:rtl w:val="0"/>
              </w:rPr>
              <w:t xml:space="preserve">Eligibility for Recognition</w:t>
            </w:r>
          </w:p>
          <w:p w:rsidR="00000000" w:rsidDel="00000000" w:rsidP="00000000" w:rsidRDefault="00000000" w:rsidRPr="00000000" w14:paraId="0000005E">
            <w:pPr>
              <w:numPr>
                <w:ilvl w:val="0"/>
                <w:numId w:val="8"/>
              </w:numPr>
              <w:spacing w:after="0" w:lineRule="auto"/>
              <w:ind w:left="360" w:hanging="360"/>
              <w:rPr>
                <w:color w:val="000000"/>
              </w:rPr>
            </w:pPr>
            <w:r w:rsidDel="00000000" w:rsidR="00000000" w:rsidRPr="00000000">
              <w:rPr>
                <w:color w:val="000000"/>
                <w:rtl w:val="0"/>
              </w:rPr>
              <w:t xml:space="preserve">Where the student declares he/she holds units of competency that may be credited towards the completion of the course, refer to RPL and Credit Transfer Procedure.</w:t>
            </w:r>
          </w:p>
          <w:p w:rsidR="00000000" w:rsidDel="00000000" w:rsidP="00000000" w:rsidRDefault="00000000" w:rsidRPr="00000000" w14:paraId="0000005F">
            <w:pPr>
              <w:spacing w:after="0" w:lineRule="auto"/>
              <w:ind w:left="360" w:firstLine="0"/>
              <w:rPr>
                <w:color w:val="000000"/>
              </w:rPr>
            </w:pPr>
            <w:r w:rsidDel="00000000" w:rsidR="00000000" w:rsidRPr="00000000">
              <w:rPr>
                <w:rtl w:val="0"/>
              </w:rPr>
            </w:r>
          </w:p>
          <w:p w:rsidR="00000000" w:rsidDel="00000000" w:rsidP="00000000" w:rsidRDefault="00000000" w:rsidRPr="00000000" w14:paraId="00000060">
            <w:pPr>
              <w:numPr>
                <w:ilvl w:val="0"/>
                <w:numId w:val="8"/>
              </w:numPr>
              <w:spacing w:after="0" w:lineRule="auto"/>
              <w:ind w:left="360" w:hanging="360"/>
              <w:rPr>
                <w:color w:val="000000"/>
              </w:rPr>
            </w:pPr>
            <w:r w:rsidDel="00000000" w:rsidR="00000000" w:rsidRPr="00000000">
              <w:rPr>
                <w:color w:val="000000"/>
                <w:rtl w:val="0"/>
              </w:rPr>
              <w:t xml:space="preserve">Where a student has declared he/she holds relevant prior training and/or professional experience that may be credited towards the completion of the course AND meets eligibility requirements, refer to RPL and Credit Transfer Procedure.</w:t>
            </w:r>
          </w:p>
        </w:tc>
      </w:tr>
      <w:tr>
        <w:trPr>
          <w:cantSplit w:val="0"/>
          <w:trHeight w:val="2147" w:hRule="atLeast"/>
          <w:tblHeader w:val="0"/>
        </w:trPr>
        <w:tc>
          <w:tcPr>
            <w:vAlign w:val="center"/>
          </w:tcPr>
          <w:p w:rsidR="00000000" w:rsidDel="00000000" w:rsidP="00000000" w:rsidRDefault="00000000" w:rsidRPr="00000000" w14:paraId="00000061">
            <w:pPr>
              <w:spacing w:after="0" w:lineRule="auto"/>
              <w:rPr>
                <w:color w:val="000000"/>
              </w:rPr>
            </w:pPr>
            <w:r w:rsidDel="00000000" w:rsidR="00000000" w:rsidRPr="00000000">
              <w:rPr>
                <w:color w:val="000000"/>
                <w:rtl w:val="0"/>
              </w:rPr>
              <w:t xml:space="preserve">3</w:t>
            </w:r>
          </w:p>
        </w:tc>
        <w:tc>
          <w:tcPr>
            <w:vAlign w:val="center"/>
          </w:tcPr>
          <w:p w:rsidR="00000000" w:rsidDel="00000000" w:rsidP="00000000" w:rsidRDefault="00000000" w:rsidRPr="00000000" w14:paraId="00000062">
            <w:pPr>
              <w:spacing w:after="0" w:lineRule="auto"/>
              <w:rPr>
                <w:color w:val="000000"/>
              </w:rPr>
            </w:pPr>
            <w:r w:rsidDel="00000000" w:rsidR="00000000" w:rsidRPr="00000000">
              <w:rPr>
                <w:color w:val="000000"/>
                <w:rtl w:val="0"/>
              </w:rPr>
              <w:t xml:space="preserve">Student Services</w:t>
            </w:r>
          </w:p>
        </w:tc>
        <w:tc>
          <w:tcPr>
            <w:vAlign w:val="center"/>
          </w:tcPr>
          <w:p w:rsidR="00000000" w:rsidDel="00000000" w:rsidP="00000000" w:rsidRDefault="00000000" w:rsidRPr="00000000" w14:paraId="00000063">
            <w:pPr>
              <w:numPr>
                <w:ilvl w:val="0"/>
                <w:numId w:val="7"/>
              </w:numPr>
              <w:spacing w:after="0" w:lineRule="auto"/>
              <w:ind w:left="360" w:hanging="360"/>
              <w:rPr>
                <w:color w:val="000000"/>
              </w:rPr>
            </w:pPr>
            <w:r w:rsidDel="00000000" w:rsidR="00000000" w:rsidRPr="00000000">
              <w:rPr>
                <w:color w:val="000000"/>
                <w:rtl w:val="0"/>
              </w:rPr>
              <w:t xml:space="preserve">Check availability of slots, where relevant, e.g. F2F classes.</w:t>
            </w:r>
          </w:p>
          <w:p w:rsidR="00000000" w:rsidDel="00000000" w:rsidP="00000000" w:rsidRDefault="00000000" w:rsidRPr="00000000" w14:paraId="00000064">
            <w:pPr>
              <w:spacing w:after="0" w:lineRule="auto"/>
              <w:ind w:left="360" w:firstLine="0"/>
              <w:rPr>
                <w:color w:val="000000"/>
              </w:rPr>
            </w:pPr>
            <w:r w:rsidDel="00000000" w:rsidR="00000000" w:rsidRPr="00000000">
              <w:rPr>
                <w:rtl w:val="0"/>
              </w:rPr>
            </w:r>
          </w:p>
          <w:p w:rsidR="00000000" w:rsidDel="00000000" w:rsidP="00000000" w:rsidRDefault="00000000" w:rsidRPr="00000000" w14:paraId="00000065">
            <w:pPr>
              <w:numPr>
                <w:ilvl w:val="0"/>
                <w:numId w:val="7"/>
              </w:numPr>
              <w:spacing w:after="0" w:lineRule="auto"/>
              <w:ind w:left="360" w:hanging="360"/>
              <w:rPr>
                <w:color w:val="000000"/>
              </w:rPr>
            </w:pPr>
            <w:r w:rsidDel="00000000" w:rsidR="00000000" w:rsidRPr="00000000">
              <w:rPr>
                <w:color w:val="000000"/>
                <w:rtl w:val="0"/>
              </w:rPr>
              <w:t xml:space="preserve">Where relevant, send the student:</w:t>
            </w:r>
          </w:p>
          <w:p w:rsidR="00000000" w:rsidDel="00000000" w:rsidP="00000000" w:rsidRDefault="00000000" w:rsidRPr="00000000" w14:paraId="00000066">
            <w:pPr>
              <w:numPr>
                <w:ilvl w:val="1"/>
                <w:numId w:val="7"/>
              </w:numPr>
              <w:spacing w:after="0" w:lineRule="auto"/>
              <w:ind w:left="1080" w:hanging="360"/>
              <w:rPr>
                <w:color w:val="000000"/>
              </w:rPr>
            </w:pPr>
            <w:r w:rsidDel="00000000" w:rsidR="00000000" w:rsidRPr="00000000">
              <w:rPr>
                <w:color w:val="000000"/>
                <w:rtl w:val="0"/>
              </w:rPr>
              <w:t xml:space="preserve">RPL application form</w:t>
            </w:r>
          </w:p>
          <w:p w:rsidR="00000000" w:rsidDel="00000000" w:rsidP="00000000" w:rsidRDefault="00000000" w:rsidRPr="00000000" w14:paraId="00000067">
            <w:pPr>
              <w:numPr>
                <w:ilvl w:val="1"/>
                <w:numId w:val="7"/>
              </w:numPr>
              <w:spacing w:after="0" w:lineRule="auto"/>
              <w:ind w:left="1080" w:hanging="360"/>
              <w:rPr>
                <w:color w:val="000000"/>
              </w:rPr>
            </w:pPr>
            <w:r w:rsidDel="00000000" w:rsidR="00000000" w:rsidRPr="00000000">
              <w:rPr>
                <w:color w:val="000000"/>
                <w:rtl w:val="0"/>
              </w:rPr>
              <w:t xml:space="preserve">Credit transfer form </w:t>
            </w:r>
          </w:p>
          <w:p w:rsidR="00000000" w:rsidDel="00000000" w:rsidP="00000000" w:rsidRDefault="00000000" w:rsidRPr="00000000" w14:paraId="00000068">
            <w:pPr>
              <w:spacing w:after="0" w:lineRule="auto"/>
              <w:ind w:left="1080" w:firstLine="0"/>
              <w:rPr>
                <w:color w:val="000000"/>
              </w:rPr>
            </w:pPr>
            <w:r w:rsidDel="00000000" w:rsidR="00000000" w:rsidRPr="00000000">
              <w:rPr>
                <w:rtl w:val="0"/>
              </w:rPr>
            </w:r>
          </w:p>
          <w:p w:rsidR="00000000" w:rsidDel="00000000" w:rsidP="00000000" w:rsidRDefault="00000000" w:rsidRPr="00000000" w14:paraId="00000069">
            <w:pPr>
              <w:numPr>
                <w:ilvl w:val="0"/>
                <w:numId w:val="7"/>
              </w:numPr>
              <w:spacing w:after="0" w:lineRule="auto"/>
              <w:ind w:left="360" w:hanging="360"/>
              <w:rPr>
                <w:color w:val="000000"/>
              </w:rPr>
            </w:pPr>
            <w:r w:rsidDel="00000000" w:rsidR="00000000" w:rsidRPr="00000000">
              <w:rPr>
                <w:color w:val="000000"/>
                <w:rtl w:val="0"/>
              </w:rPr>
              <w:t xml:space="preserve">Proceed to the Enrolment Procedure</w:t>
            </w:r>
          </w:p>
        </w:tc>
      </w:tr>
    </w:tbl>
    <w:p w:rsidR="00000000" w:rsidDel="00000000" w:rsidP="00000000" w:rsidRDefault="00000000" w:rsidRPr="00000000" w14:paraId="0000006A">
      <w:pPr>
        <w:spacing w:after="0" w:lineRule="auto"/>
        <w:rPr>
          <w:b w:val="1"/>
          <w:bCs w:val="1"/>
          <w:color w:val="000000"/>
          <w:sz w:val="22"/>
          <w:szCs w:val="22"/>
        </w:rPr>
      </w:pPr>
      <w:bookmarkStart w:colFirst="0" w:colLast="0" w:name="_heading=h.3znysh7" w:id="3"/>
      <w:bookmarkEnd w:id="3"/>
      <w:r w:rsidDel="00000000" w:rsidR="00000000" w:rsidRPr="00000000">
        <w:rPr>
          <w:rtl w:val="0"/>
        </w:rPr>
      </w:r>
    </w:p>
    <w:p w:rsidR="00000000" w:rsidDel="00000000" w:rsidP="00000000" w:rsidRDefault="00000000" w:rsidRPr="00000000" w14:paraId="0000006B">
      <w:pPr>
        <w:spacing w:after="0" w:lineRule="auto"/>
        <w:rPr>
          <w:b w:val="1"/>
          <w:bCs w:val="1"/>
          <w:color w:val="000000"/>
          <w:sz w:val="22"/>
          <w:szCs w:val="22"/>
        </w:rPr>
      </w:pPr>
      <w:r w:rsidDel="00000000" w:rsidR="00000000" w:rsidRPr="00000000">
        <w:rPr>
          <w:rtl w:val="0"/>
        </w:rPr>
      </w:r>
    </w:p>
    <w:p w:rsidR="00000000" w:rsidDel="00000000" w:rsidP="00000000" w:rsidRDefault="00000000" w:rsidRPr="00000000" w14:paraId="0000006C">
      <w:pPr>
        <w:shd w:fill="c00000" w:val="clear"/>
        <w:spacing w:after="0" w:lineRule="auto"/>
        <w:ind w:left="6" w:firstLine="0"/>
        <w:rPr>
          <w:b w:val="1"/>
          <w:bCs w:val="1"/>
          <w:color w:val="000000"/>
          <w:sz w:val="22"/>
          <w:szCs w:val="22"/>
        </w:rPr>
      </w:pPr>
      <w:r w:rsidDel="00000000" w:rsidR="00000000" w:rsidRPr="00000000">
        <w:rPr>
          <w:b w:val="1"/>
          <w:bCs w:val="1"/>
          <w:color w:val="ffffff"/>
          <w:sz w:val="22"/>
          <w:szCs w:val="22"/>
          <w:rtl w:val="0"/>
        </w:rPr>
        <w:t xml:space="preserve">Enrolment Process</w:t>
      </w:r>
      <w:r w:rsidDel="00000000" w:rsidR="00000000" w:rsidRPr="00000000">
        <w:rPr>
          <w:rtl w:val="0"/>
        </w:rPr>
      </w:r>
    </w:p>
    <w:tbl>
      <w:tblPr>
        <w:tblStyle w:val="Table4"/>
        <w:tblW w:w="9013.0" w:type="dxa"/>
        <w:jc w:val="left"/>
        <w:tblInd w:w="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1"/>
        <w:gridCol w:w="1418"/>
        <w:gridCol w:w="6894"/>
        <w:tblGridChange w:id="0">
          <w:tblGrid>
            <w:gridCol w:w="701"/>
            <w:gridCol w:w="1418"/>
            <w:gridCol w:w="6894"/>
          </w:tblGrid>
        </w:tblGridChange>
      </w:tblGrid>
      <w:tr>
        <w:trPr>
          <w:cantSplit w:val="0"/>
          <w:tblHeader w:val="0"/>
        </w:trPr>
        <w:tc>
          <w:tcPr>
            <w:shd w:fill="f2f2f2" w:val="clear"/>
            <w:vAlign w:val="center"/>
          </w:tcPr>
          <w:p w:rsidR="00000000" w:rsidDel="00000000" w:rsidP="00000000" w:rsidRDefault="00000000" w:rsidRPr="00000000" w14:paraId="0000006D">
            <w:pPr>
              <w:spacing w:after="0" w:lineRule="auto"/>
              <w:rPr>
                <w:b w:val="1"/>
                <w:bCs w:val="1"/>
                <w:color w:val="ffffff"/>
              </w:rPr>
            </w:pPr>
            <w:r w:rsidDel="00000000" w:rsidR="00000000" w:rsidRPr="00000000">
              <w:rPr>
                <w:b w:val="1"/>
                <w:bCs w:val="1"/>
                <w:color w:val="000000"/>
                <w:rtl w:val="0"/>
              </w:rPr>
              <w:t xml:space="preserve">No.</w:t>
            </w:r>
            <w:r w:rsidDel="00000000" w:rsidR="00000000" w:rsidRPr="00000000">
              <w:rPr>
                <w:rtl w:val="0"/>
              </w:rPr>
            </w:r>
          </w:p>
        </w:tc>
        <w:tc>
          <w:tcPr>
            <w:shd w:fill="f2f2f2" w:val="clear"/>
            <w:vAlign w:val="center"/>
          </w:tcPr>
          <w:p w:rsidR="00000000" w:rsidDel="00000000" w:rsidP="00000000" w:rsidRDefault="00000000" w:rsidRPr="00000000" w14:paraId="0000006E">
            <w:pPr>
              <w:spacing w:after="0" w:lineRule="auto"/>
              <w:rPr>
                <w:b w:val="1"/>
                <w:bCs w:val="1"/>
                <w:color w:val="000000"/>
              </w:rPr>
            </w:pPr>
            <w:r w:rsidDel="00000000" w:rsidR="00000000" w:rsidRPr="00000000">
              <w:rPr>
                <w:b w:val="1"/>
                <w:bCs w:val="1"/>
                <w:color w:val="000000"/>
                <w:rtl w:val="0"/>
              </w:rPr>
              <w:t xml:space="preserve">Person/s Responsible</w:t>
            </w:r>
          </w:p>
        </w:tc>
        <w:tc>
          <w:tcPr>
            <w:shd w:fill="f2f2f2" w:val="clear"/>
            <w:vAlign w:val="center"/>
          </w:tcPr>
          <w:p w:rsidR="00000000" w:rsidDel="00000000" w:rsidP="00000000" w:rsidRDefault="00000000" w:rsidRPr="00000000" w14:paraId="0000006F">
            <w:pPr>
              <w:spacing w:after="0" w:lineRule="auto"/>
              <w:rPr>
                <w:b w:val="1"/>
                <w:bCs w:val="1"/>
                <w:color w:val="000000"/>
              </w:rPr>
            </w:pPr>
            <w:r w:rsidDel="00000000" w:rsidR="00000000" w:rsidRPr="00000000">
              <w:rPr>
                <w:b w:val="1"/>
                <w:bCs w:val="1"/>
                <w:color w:val="000000"/>
                <w:rtl w:val="0"/>
              </w:rPr>
              <w:t xml:space="preserve">Steps to take</w:t>
            </w:r>
          </w:p>
        </w:tc>
      </w:tr>
      <w:tr>
        <w:trPr>
          <w:cantSplit w:val="0"/>
          <w:trHeight w:val="2105" w:hRule="atLeast"/>
          <w:tblHeader w:val="0"/>
        </w:trPr>
        <w:tc>
          <w:tcPr>
            <w:vAlign w:val="center"/>
          </w:tcPr>
          <w:p w:rsidR="00000000" w:rsidDel="00000000" w:rsidP="00000000" w:rsidRDefault="00000000" w:rsidRPr="00000000" w14:paraId="00000070">
            <w:pPr>
              <w:spacing w:after="0" w:lineRule="auto"/>
              <w:rPr>
                <w:color w:val="000000"/>
              </w:rPr>
            </w:pPr>
            <w:r w:rsidDel="00000000" w:rsidR="00000000" w:rsidRPr="00000000">
              <w:rPr>
                <w:color w:val="000000"/>
                <w:rtl w:val="0"/>
              </w:rPr>
              <w:t xml:space="preserve">1</w:t>
            </w:r>
          </w:p>
        </w:tc>
        <w:tc>
          <w:tcPr>
            <w:vAlign w:val="center"/>
          </w:tcPr>
          <w:p w:rsidR="00000000" w:rsidDel="00000000" w:rsidP="00000000" w:rsidRDefault="00000000" w:rsidRPr="00000000" w14:paraId="00000071">
            <w:pPr>
              <w:spacing w:after="0" w:lineRule="auto"/>
              <w:rPr>
                <w:color w:val="000000"/>
              </w:rPr>
            </w:pPr>
            <w:r w:rsidDel="00000000" w:rsidR="00000000" w:rsidRPr="00000000">
              <w:rPr>
                <w:color w:val="000000"/>
                <w:rtl w:val="0"/>
              </w:rPr>
              <w:t xml:space="preserve">Student Services</w:t>
            </w:r>
          </w:p>
        </w:tc>
        <w:tc>
          <w:tcPr>
            <w:vAlign w:val="center"/>
          </w:tcPr>
          <w:p w:rsidR="00000000" w:rsidDel="00000000" w:rsidP="00000000" w:rsidRDefault="00000000" w:rsidRPr="00000000" w14:paraId="00000072">
            <w:pPr>
              <w:numPr>
                <w:ilvl w:val="5"/>
                <w:numId w:val="5"/>
              </w:numPr>
              <w:spacing w:after="0" w:lineRule="auto"/>
              <w:ind w:left="317" w:hanging="284"/>
              <w:rPr>
                <w:color w:val="000000"/>
              </w:rPr>
            </w:pPr>
            <w:r w:rsidDel="00000000" w:rsidR="00000000" w:rsidRPr="00000000">
              <w:rPr>
                <w:color w:val="000000"/>
                <w:rtl w:val="0"/>
              </w:rPr>
              <w:t xml:space="preserve">Check that all pre-enrolment documents have been submitted, and forward the invoice / payment link to the student. </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73">
            <w:pPr>
              <w:numPr>
                <w:ilvl w:val="5"/>
                <w:numId w:val="5"/>
              </w:numPr>
              <w:spacing w:after="0" w:lineRule="auto"/>
              <w:ind w:left="317" w:hanging="284"/>
              <w:rPr>
                <w:color w:val="000000"/>
              </w:rPr>
            </w:pPr>
            <w:r w:rsidDel="00000000" w:rsidR="00000000" w:rsidRPr="00000000">
              <w:rPr>
                <w:color w:val="000000"/>
                <w:rtl w:val="0"/>
              </w:rPr>
              <w:t xml:space="preserve">VET students must pay tuition fees, material costs, and any additional charges as outlined in the fee schedule. Payment plans and refund policies are available, and students are encouraged to review financial obligations before enrolment.</w:t>
            </w:r>
          </w:p>
        </w:tc>
      </w:tr>
      <w:tr>
        <w:trPr>
          <w:cantSplit w:val="0"/>
          <w:trHeight w:val="3552" w:hRule="atLeast"/>
          <w:tblHeader w:val="0"/>
        </w:trPr>
        <w:tc>
          <w:tcPr>
            <w:vAlign w:val="center"/>
          </w:tcPr>
          <w:p w:rsidR="00000000" w:rsidDel="00000000" w:rsidP="00000000" w:rsidRDefault="00000000" w:rsidRPr="00000000" w14:paraId="00000074">
            <w:pPr>
              <w:spacing w:after="0" w:lineRule="auto"/>
              <w:rPr>
                <w:color w:val="000000"/>
              </w:rPr>
            </w:pPr>
            <w:r w:rsidDel="00000000" w:rsidR="00000000" w:rsidRPr="00000000">
              <w:rPr>
                <w:color w:val="000000"/>
                <w:rtl w:val="0"/>
              </w:rPr>
              <w:t xml:space="preserve">2</w:t>
            </w:r>
          </w:p>
        </w:tc>
        <w:tc>
          <w:tcPr>
            <w:vAlign w:val="center"/>
          </w:tcPr>
          <w:p w:rsidR="00000000" w:rsidDel="00000000" w:rsidP="00000000" w:rsidRDefault="00000000" w:rsidRPr="00000000" w14:paraId="00000075">
            <w:pPr>
              <w:spacing w:after="0" w:lineRule="auto"/>
              <w:rPr>
                <w:color w:val="000000"/>
              </w:rPr>
            </w:pPr>
            <w:r w:rsidDel="00000000" w:rsidR="00000000" w:rsidRPr="00000000">
              <w:rPr>
                <w:color w:val="000000"/>
                <w:rtl w:val="0"/>
              </w:rPr>
              <w:t xml:space="preserve">Accounts </w:t>
            </w:r>
          </w:p>
        </w:tc>
        <w:tc>
          <w:tcPr>
            <w:vAlign w:val="center"/>
          </w:tcPr>
          <w:p w:rsidR="00000000" w:rsidDel="00000000" w:rsidP="00000000" w:rsidRDefault="00000000" w:rsidRPr="00000000" w14:paraId="00000076">
            <w:pPr>
              <w:spacing w:after="0" w:lineRule="auto"/>
              <w:rPr>
                <w:color w:val="000000"/>
              </w:rPr>
            </w:pPr>
            <w:r w:rsidDel="00000000" w:rsidR="00000000" w:rsidRPr="00000000">
              <w:rPr>
                <w:color w:val="000000"/>
                <w:rtl w:val="0"/>
              </w:rPr>
              <w:t xml:space="preserve">Process Payment</w:t>
            </w:r>
          </w:p>
          <w:p w:rsidR="00000000" w:rsidDel="00000000" w:rsidP="00000000" w:rsidRDefault="00000000" w:rsidRPr="00000000" w14:paraId="00000077">
            <w:pPr>
              <w:numPr>
                <w:ilvl w:val="0"/>
                <w:numId w:val="9"/>
              </w:numPr>
              <w:spacing w:after="0" w:lineRule="auto"/>
              <w:ind w:left="360" w:hanging="360"/>
              <w:rPr>
                <w:color w:val="000000"/>
              </w:rPr>
            </w:pPr>
            <w:r w:rsidDel="00000000" w:rsidR="00000000" w:rsidRPr="00000000">
              <w:rPr>
                <w:color w:val="000000"/>
                <w:rtl w:val="0"/>
              </w:rPr>
              <w:t xml:space="preserve">IF PAYMENT IS MADE IN PERSON, e.g. via EFTPOS, credit card or cash, record payment and issue receipt. Receipt is also sent via email. </w:t>
            </w:r>
          </w:p>
          <w:p w:rsidR="00000000" w:rsidDel="00000000" w:rsidP="00000000" w:rsidRDefault="00000000" w:rsidRPr="00000000" w14:paraId="00000078">
            <w:pPr>
              <w:spacing w:after="0" w:lineRule="auto"/>
              <w:ind w:left="360" w:firstLine="0"/>
              <w:rPr>
                <w:color w:val="000000"/>
              </w:rPr>
            </w:pPr>
            <w:r w:rsidDel="00000000" w:rsidR="00000000" w:rsidRPr="00000000">
              <w:rPr>
                <w:rtl w:val="0"/>
              </w:rPr>
            </w:r>
          </w:p>
          <w:p w:rsidR="00000000" w:rsidDel="00000000" w:rsidP="00000000" w:rsidRDefault="00000000" w:rsidRPr="00000000" w14:paraId="00000079">
            <w:pPr>
              <w:numPr>
                <w:ilvl w:val="0"/>
                <w:numId w:val="9"/>
              </w:numPr>
              <w:spacing w:after="0" w:lineRule="auto"/>
              <w:ind w:left="360" w:hanging="360"/>
              <w:rPr>
                <w:color w:val="000000"/>
              </w:rPr>
            </w:pPr>
            <w:r w:rsidDel="00000000" w:rsidR="00000000" w:rsidRPr="00000000">
              <w:rPr>
                <w:color w:val="000000"/>
                <w:rtl w:val="0"/>
              </w:rPr>
              <w:t xml:space="preserve">IF PAYMENT IS DONE ONLINE, e.g. via the website, payment is processed automatically and receipt is sent via email. </w:t>
            </w:r>
          </w:p>
          <w:p w:rsidR="00000000" w:rsidDel="00000000" w:rsidP="00000000" w:rsidRDefault="00000000" w:rsidRPr="00000000" w14:paraId="0000007A">
            <w:pPr>
              <w:spacing w:after="0" w:lineRule="auto"/>
              <w:rPr>
                <w:color w:val="000000"/>
              </w:rPr>
            </w:pPr>
            <w:r w:rsidDel="00000000" w:rsidR="00000000" w:rsidRPr="00000000">
              <w:rPr>
                <w:rtl w:val="0"/>
              </w:rPr>
            </w:r>
          </w:p>
          <w:p w:rsidR="00000000" w:rsidDel="00000000" w:rsidP="00000000" w:rsidRDefault="00000000" w:rsidRPr="00000000" w14:paraId="0000007B">
            <w:pPr>
              <w:numPr>
                <w:ilvl w:val="0"/>
                <w:numId w:val="9"/>
              </w:numPr>
              <w:spacing w:after="0" w:lineRule="auto"/>
              <w:ind w:left="360" w:hanging="360"/>
              <w:rPr>
                <w:color w:val="000000"/>
              </w:rPr>
            </w:pPr>
            <w:r w:rsidDel="00000000" w:rsidR="00000000" w:rsidRPr="00000000">
              <w:rPr>
                <w:color w:val="000000"/>
                <w:rtl w:val="0"/>
              </w:rPr>
              <w:t xml:space="preserve">Notify Enrolment Coordinator of payment received.</w:t>
            </w:r>
          </w:p>
          <w:p w:rsidR="00000000" w:rsidDel="00000000" w:rsidP="00000000" w:rsidRDefault="00000000" w:rsidRPr="00000000" w14:paraId="0000007C">
            <w:pPr>
              <w:spacing w:after="0" w:lineRule="auto"/>
              <w:rPr>
                <w:color w:val="000000"/>
              </w:rPr>
            </w:pPr>
            <w:r w:rsidDel="00000000" w:rsidR="00000000" w:rsidRPr="00000000">
              <w:rPr>
                <w:rtl w:val="0"/>
              </w:rPr>
            </w:r>
          </w:p>
          <w:p w:rsidR="00000000" w:rsidDel="00000000" w:rsidP="00000000" w:rsidRDefault="00000000" w:rsidRPr="00000000" w14:paraId="0000007D">
            <w:pPr>
              <w:spacing w:after="0" w:lineRule="auto"/>
              <w:rPr>
                <w:i w:val="1"/>
                <w:iCs w:val="1"/>
                <w:color w:val="000000"/>
              </w:rPr>
            </w:pPr>
            <w:r w:rsidDel="00000000" w:rsidR="00000000" w:rsidRPr="00000000">
              <w:rPr>
                <w:i w:val="1"/>
                <w:iCs w:val="1"/>
                <w:color w:val="000000"/>
                <w:rtl w:val="0"/>
              </w:rPr>
              <w:t xml:space="preserve">NOTE: Do not accept advanced payment over $1500. Payments over $1500 must be returned to the customer. Refer to Fees and Payments Policy for more guidance.</w:t>
            </w:r>
          </w:p>
        </w:tc>
      </w:tr>
      <w:tr>
        <w:trPr>
          <w:cantSplit w:val="0"/>
          <w:trHeight w:val="1072" w:hRule="atLeast"/>
          <w:tblHeader w:val="0"/>
        </w:trPr>
        <w:tc>
          <w:tcPr>
            <w:vAlign w:val="center"/>
          </w:tcPr>
          <w:p w:rsidR="00000000" w:rsidDel="00000000" w:rsidP="00000000" w:rsidRDefault="00000000" w:rsidRPr="00000000" w14:paraId="0000007E">
            <w:pPr>
              <w:spacing w:after="0" w:lineRule="auto"/>
              <w:rPr>
                <w:color w:val="000000"/>
              </w:rPr>
            </w:pPr>
            <w:r w:rsidDel="00000000" w:rsidR="00000000" w:rsidRPr="00000000">
              <w:rPr>
                <w:color w:val="000000"/>
                <w:rtl w:val="0"/>
              </w:rPr>
              <w:t xml:space="preserve">3</w:t>
            </w:r>
          </w:p>
        </w:tc>
        <w:tc>
          <w:tcPr>
            <w:vAlign w:val="center"/>
          </w:tcPr>
          <w:p w:rsidR="00000000" w:rsidDel="00000000" w:rsidP="00000000" w:rsidRDefault="00000000" w:rsidRPr="00000000" w14:paraId="0000007F">
            <w:pPr>
              <w:spacing w:after="0" w:lineRule="auto"/>
              <w:rPr>
                <w:color w:val="000000"/>
              </w:rPr>
            </w:pPr>
            <w:r w:rsidDel="00000000" w:rsidR="00000000" w:rsidRPr="00000000">
              <w:rPr>
                <w:color w:val="000000"/>
                <w:rtl w:val="0"/>
              </w:rPr>
              <w:t xml:space="preserve">Student Services</w:t>
            </w:r>
          </w:p>
        </w:tc>
        <w:tc>
          <w:tcPr>
            <w:vAlign w:val="center"/>
          </w:tcPr>
          <w:p w:rsidR="00000000" w:rsidDel="00000000" w:rsidP="00000000" w:rsidRDefault="00000000" w:rsidRPr="00000000" w14:paraId="00000080">
            <w:pPr>
              <w:spacing w:after="0" w:before="120" w:lineRule="auto"/>
              <w:rPr>
                <w:color w:val="000000"/>
              </w:rPr>
            </w:pPr>
            <w:r w:rsidDel="00000000" w:rsidR="00000000" w:rsidRPr="00000000">
              <w:rPr>
                <w:color w:val="000000"/>
                <w:rtl w:val="0"/>
              </w:rPr>
              <w:t xml:space="preserve">Verify USI</w:t>
            </w:r>
          </w:p>
          <w:p w:rsidR="00000000" w:rsidDel="00000000" w:rsidP="00000000" w:rsidRDefault="00000000" w:rsidRPr="00000000" w14:paraId="00000081">
            <w:pPr>
              <w:numPr>
                <w:ilvl w:val="0"/>
                <w:numId w:val="10"/>
              </w:numPr>
              <w:spacing w:after="0" w:lineRule="auto"/>
              <w:ind w:left="360" w:hanging="360"/>
              <w:rPr>
                <w:color w:val="000000"/>
              </w:rPr>
            </w:pPr>
            <w:r w:rsidDel="00000000" w:rsidR="00000000" w:rsidRPr="00000000">
              <w:rPr>
                <w:color w:val="000000"/>
                <w:rtl w:val="0"/>
              </w:rPr>
              <w:t xml:space="preserve">IF THE STUDENT PROVIDED USI, Verify student USI via:</w:t>
            </w:r>
          </w:p>
          <w:p w:rsidR="00000000" w:rsidDel="00000000" w:rsidP="00000000" w:rsidRDefault="00000000" w:rsidRPr="00000000" w14:paraId="00000082">
            <w:pPr>
              <w:numPr>
                <w:ilvl w:val="1"/>
                <w:numId w:val="10"/>
              </w:numPr>
              <w:spacing w:after="0" w:lineRule="auto"/>
              <w:ind w:left="1080" w:hanging="360"/>
              <w:rPr>
                <w:color w:val="000000"/>
              </w:rPr>
            </w:pPr>
            <w:hyperlink r:id="rId7">
              <w:r w:rsidDel="00000000" w:rsidR="00000000" w:rsidRPr="00000000">
                <w:rPr>
                  <w:color w:val="000000"/>
                  <w:rtl w:val="0"/>
                </w:rPr>
                <w:t xml:space="preserve">https://portal.usi.gov.au/org/</w:t>
              </w:r>
            </w:hyperlink>
            <w:r w:rsidDel="00000000" w:rsidR="00000000" w:rsidRPr="00000000">
              <w:rPr>
                <w:color w:val="000000"/>
                <w:rtl w:val="0"/>
              </w:rPr>
              <w:t xml:space="preserve"> OR</w:t>
            </w:r>
          </w:p>
          <w:p w:rsidR="00000000" w:rsidDel="00000000" w:rsidP="00000000" w:rsidRDefault="00000000" w:rsidRPr="00000000" w14:paraId="00000083">
            <w:pPr>
              <w:numPr>
                <w:ilvl w:val="1"/>
                <w:numId w:val="10"/>
              </w:numPr>
              <w:spacing w:after="0" w:lineRule="auto"/>
              <w:ind w:left="1080" w:hanging="360"/>
              <w:rPr>
                <w:color w:val="000000"/>
              </w:rPr>
            </w:pPr>
            <w:hyperlink r:id="rId8">
              <w:r w:rsidDel="00000000" w:rsidR="00000000" w:rsidRPr="00000000">
                <w:rPr>
                  <w:color w:val="000000"/>
                  <w:rtl w:val="0"/>
                </w:rPr>
                <w:t xml:space="preserve">https://www.usi.gov.au/</w:t>
              </w:r>
            </w:hyperlink>
            <w:r w:rsidDel="00000000" w:rsidR="00000000" w:rsidRPr="00000000">
              <w:rPr>
                <w:color w:val="000000"/>
                <w:rtl w:val="0"/>
              </w:rPr>
              <w:t xml:space="preserve"> </w:t>
            </w:r>
          </w:p>
          <w:p w:rsidR="00000000" w:rsidDel="00000000" w:rsidP="00000000" w:rsidRDefault="00000000" w:rsidRPr="00000000" w14:paraId="00000084">
            <w:pPr>
              <w:spacing w:after="0" w:lineRule="auto"/>
              <w:ind w:left="1080" w:firstLine="0"/>
              <w:rPr>
                <w:color w:val="000000"/>
              </w:rPr>
            </w:pPr>
            <w:r w:rsidDel="00000000" w:rsidR="00000000" w:rsidRPr="00000000">
              <w:rPr>
                <w:rtl w:val="0"/>
              </w:rPr>
            </w:r>
          </w:p>
          <w:p w:rsidR="00000000" w:rsidDel="00000000" w:rsidP="00000000" w:rsidRDefault="00000000" w:rsidRPr="00000000" w14:paraId="00000085">
            <w:pPr>
              <w:numPr>
                <w:ilvl w:val="0"/>
                <w:numId w:val="10"/>
              </w:numPr>
              <w:spacing w:after="0" w:lineRule="auto"/>
              <w:ind w:left="360" w:hanging="360"/>
              <w:rPr>
                <w:color w:val="000000"/>
              </w:rPr>
            </w:pPr>
            <w:r w:rsidDel="00000000" w:rsidR="00000000" w:rsidRPr="00000000">
              <w:rPr>
                <w:color w:val="000000"/>
                <w:rtl w:val="0"/>
              </w:rPr>
              <w:t xml:space="preserve">IF THE STUDENT DID NOT PROVIDE USI,</w:t>
            </w:r>
          </w:p>
          <w:p w:rsidR="00000000" w:rsidDel="00000000" w:rsidP="00000000" w:rsidRDefault="00000000" w:rsidRPr="00000000" w14:paraId="00000086">
            <w:pPr>
              <w:numPr>
                <w:ilvl w:val="1"/>
                <w:numId w:val="10"/>
              </w:numPr>
              <w:spacing w:after="0" w:lineRule="auto"/>
              <w:ind w:left="1080" w:hanging="360"/>
              <w:rPr>
                <w:color w:val="000000"/>
              </w:rPr>
            </w:pPr>
            <w:r w:rsidDel="00000000" w:rsidR="00000000" w:rsidRPr="00000000">
              <w:rPr>
                <w:color w:val="000000"/>
                <w:rtl w:val="0"/>
              </w:rPr>
              <w:t xml:space="preserve">refer the student to the Student Handbook where information on how to get USI is provided, and</w:t>
            </w:r>
          </w:p>
          <w:p w:rsidR="00000000" w:rsidDel="00000000" w:rsidP="00000000" w:rsidRDefault="00000000" w:rsidRPr="00000000" w14:paraId="00000087">
            <w:pPr>
              <w:numPr>
                <w:ilvl w:val="1"/>
                <w:numId w:val="10"/>
              </w:numPr>
              <w:spacing w:after="120" w:lineRule="auto"/>
              <w:ind w:left="1080" w:hanging="360"/>
              <w:rPr>
                <w:color w:val="000000"/>
              </w:rPr>
            </w:pPr>
            <w:r w:rsidDel="00000000" w:rsidR="00000000" w:rsidRPr="00000000">
              <w:rPr>
                <w:color w:val="000000"/>
                <w:rtl w:val="0"/>
              </w:rPr>
              <w:t xml:space="preserve">have the student sign a waiver indicating that he/she understands that the RTO will not issue certificates without a verified USI number. The waiver may be sent via email (with acknowledgement receipt), or as a hard copy signed by the student in person. File the signed/acknowledged waiver with the student’s enrolment documents.</w:t>
            </w:r>
          </w:p>
        </w:tc>
      </w:tr>
      <w:tr>
        <w:trPr>
          <w:cantSplit w:val="0"/>
          <w:trHeight w:val="413" w:hRule="atLeast"/>
          <w:tblHeader w:val="0"/>
        </w:trPr>
        <w:tc>
          <w:tcPr>
            <w:vAlign w:val="center"/>
          </w:tcPr>
          <w:p w:rsidR="00000000" w:rsidDel="00000000" w:rsidP="00000000" w:rsidRDefault="00000000" w:rsidRPr="00000000" w14:paraId="00000088">
            <w:pPr>
              <w:spacing w:after="0" w:lineRule="auto"/>
              <w:rPr>
                <w:color w:val="000000"/>
              </w:rPr>
            </w:pPr>
            <w:r w:rsidDel="00000000" w:rsidR="00000000" w:rsidRPr="00000000">
              <w:rPr>
                <w:color w:val="000000"/>
                <w:rtl w:val="0"/>
              </w:rPr>
              <w:t xml:space="preserve">4</w:t>
            </w:r>
          </w:p>
        </w:tc>
        <w:tc>
          <w:tcPr>
            <w:vAlign w:val="center"/>
          </w:tcPr>
          <w:p w:rsidR="00000000" w:rsidDel="00000000" w:rsidP="00000000" w:rsidRDefault="00000000" w:rsidRPr="00000000" w14:paraId="00000089">
            <w:pPr>
              <w:spacing w:after="0" w:lineRule="auto"/>
              <w:rPr>
                <w:color w:val="000000"/>
              </w:rPr>
            </w:pPr>
            <w:r w:rsidDel="00000000" w:rsidR="00000000" w:rsidRPr="00000000">
              <w:rPr>
                <w:color w:val="000000"/>
                <w:rtl w:val="0"/>
              </w:rPr>
              <w:t xml:space="preserve">Student Services</w:t>
            </w:r>
          </w:p>
        </w:tc>
        <w:tc>
          <w:tcPr>
            <w:vAlign w:val="center"/>
          </w:tcPr>
          <w:p w:rsidR="00000000" w:rsidDel="00000000" w:rsidP="00000000" w:rsidRDefault="00000000" w:rsidRPr="00000000" w14:paraId="0000008A">
            <w:pPr>
              <w:numPr>
                <w:ilvl w:val="0"/>
                <w:numId w:val="11"/>
              </w:numPr>
              <w:spacing w:after="0" w:before="120" w:lineRule="auto"/>
              <w:ind w:left="360" w:hanging="360"/>
              <w:rPr>
                <w:color w:val="000000"/>
              </w:rPr>
            </w:pPr>
            <w:r w:rsidDel="00000000" w:rsidR="00000000" w:rsidRPr="00000000">
              <w:rPr>
                <w:color w:val="000000"/>
                <w:rtl w:val="0"/>
              </w:rPr>
              <w:t xml:space="preserve">Once payment is confirmed, enrol student into the Student Management System and Student Portal (where applicable). </w:t>
            </w:r>
          </w:p>
          <w:p w:rsidR="00000000" w:rsidDel="00000000" w:rsidP="00000000" w:rsidRDefault="00000000" w:rsidRPr="00000000" w14:paraId="0000008B">
            <w:pPr>
              <w:spacing w:after="0" w:lineRule="auto"/>
              <w:ind w:left="360" w:firstLine="0"/>
              <w:rPr>
                <w:color w:val="000000"/>
              </w:rPr>
            </w:pPr>
            <w:r w:rsidDel="00000000" w:rsidR="00000000" w:rsidRPr="00000000">
              <w:rPr>
                <w:rtl w:val="0"/>
              </w:rPr>
            </w:r>
          </w:p>
          <w:p w:rsidR="00000000" w:rsidDel="00000000" w:rsidP="00000000" w:rsidRDefault="00000000" w:rsidRPr="00000000" w14:paraId="0000008C">
            <w:pPr>
              <w:numPr>
                <w:ilvl w:val="0"/>
                <w:numId w:val="11"/>
              </w:numPr>
              <w:spacing w:after="0" w:lineRule="auto"/>
              <w:ind w:left="360" w:hanging="360"/>
              <w:rPr>
                <w:color w:val="000000"/>
              </w:rPr>
            </w:pPr>
            <w:r w:rsidDel="00000000" w:rsidR="00000000" w:rsidRPr="00000000">
              <w:rPr>
                <w:color w:val="000000"/>
                <w:rtl w:val="0"/>
              </w:rPr>
              <w:t xml:space="preserve">Prepare the welcome email for student. The welcome email must include all the course resources or links to where they can be accessed. </w:t>
            </w:r>
          </w:p>
          <w:p w:rsidR="00000000" w:rsidDel="00000000" w:rsidP="00000000" w:rsidRDefault="00000000" w:rsidRPr="00000000" w14:paraId="0000008D">
            <w:pPr>
              <w:spacing w:after="0" w:lineRule="auto"/>
              <w:rPr>
                <w:color w:val="000000"/>
              </w:rPr>
            </w:pPr>
            <w:r w:rsidDel="00000000" w:rsidR="00000000" w:rsidRPr="00000000">
              <w:rPr>
                <w:rtl w:val="0"/>
              </w:rPr>
            </w:r>
          </w:p>
          <w:p w:rsidR="00000000" w:rsidDel="00000000" w:rsidP="00000000" w:rsidRDefault="00000000" w:rsidRPr="00000000" w14:paraId="0000008E">
            <w:pPr>
              <w:numPr>
                <w:ilvl w:val="0"/>
                <w:numId w:val="11"/>
              </w:numPr>
              <w:spacing w:after="0" w:before="120" w:lineRule="auto"/>
              <w:ind w:left="360" w:hanging="360"/>
              <w:rPr>
                <w:color w:val="000000"/>
              </w:rPr>
            </w:pPr>
            <w:r w:rsidDel="00000000" w:rsidR="00000000" w:rsidRPr="00000000">
              <w:rPr>
                <w:color w:val="000000"/>
                <w:rtl w:val="0"/>
              </w:rPr>
              <w:t xml:space="preserve">Determine and organise resources required for the course—refer to the Training and Assessment Strategy to check the resources required. Typically:</w:t>
            </w:r>
          </w:p>
          <w:p w:rsidR="00000000" w:rsidDel="00000000" w:rsidP="00000000" w:rsidRDefault="00000000" w:rsidRPr="00000000" w14:paraId="0000008F">
            <w:pPr>
              <w:numPr>
                <w:ilvl w:val="1"/>
                <w:numId w:val="11"/>
              </w:numPr>
              <w:spacing w:after="0" w:lineRule="auto"/>
              <w:ind w:left="1080" w:hanging="360"/>
              <w:rPr>
                <w:color w:val="000000"/>
              </w:rPr>
            </w:pPr>
            <w:r w:rsidDel="00000000" w:rsidR="00000000" w:rsidRPr="00000000">
              <w:rPr>
                <w:color w:val="000000"/>
                <w:rtl w:val="0"/>
              </w:rPr>
              <w:t xml:space="preserve">Account details for the Student Portal, if relevant.</w:t>
            </w:r>
          </w:p>
          <w:p w:rsidR="00000000" w:rsidDel="00000000" w:rsidP="00000000" w:rsidRDefault="00000000" w:rsidRPr="00000000" w14:paraId="00000090">
            <w:pPr>
              <w:numPr>
                <w:ilvl w:val="1"/>
                <w:numId w:val="11"/>
              </w:numPr>
              <w:spacing w:after="0" w:lineRule="auto"/>
              <w:ind w:left="1080" w:hanging="360"/>
              <w:rPr>
                <w:color w:val="000000"/>
              </w:rPr>
            </w:pPr>
            <w:r w:rsidDel="00000000" w:rsidR="00000000" w:rsidRPr="00000000">
              <w:rPr>
                <w:color w:val="000000"/>
                <w:rtl w:val="0"/>
              </w:rPr>
              <w:t xml:space="preserve">Student guides / Reading materials</w:t>
            </w:r>
          </w:p>
          <w:p w:rsidR="00000000" w:rsidDel="00000000" w:rsidP="00000000" w:rsidRDefault="00000000" w:rsidRPr="00000000" w14:paraId="00000091">
            <w:pPr>
              <w:numPr>
                <w:ilvl w:val="1"/>
                <w:numId w:val="11"/>
              </w:numPr>
              <w:spacing w:after="0" w:lineRule="auto"/>
              <w:ind w:left="1080" w:hanging="360"/>
              <w:rPr>
                <w:color w:val="000000"/>
              </w:rPr>
            </w:pPr>
            <w:r w:rsidDel="00000000" w:rsidR="00000000" w:rsidRPr="00000000">
              <w:rPr>
                <w:color w:val="000000"/>
                <w:rtl w:val="0"/>
              </w:rPr>
              <w:t xml:space="preserve">Assessment workbooks / Assessment templates</w:t>
            </w:r>
          </w:p>
          <w:p w:rsidR="00000000" w:rsidDel="00000000" w:rsidP="00000000" w:rsidRDefault="00000000" w:rsidRPr="00000000" w14:paraId="00000092">
            <w:pPr>
              <w:numPr>
                <w:ilvl w:val="1"/>
                <w:numId w:val="11"/>
              </w:numPr>
              <w:spacing w:after="0" w:lineRule="auto"/>
              <w:ind w:left="1080" w:hanging="360"/>
              <w:rPr>
                <w:color w:val="000000"/>
              </w:rPr>
            </w:pPr>
            <w:r w:rsidDel="00000000" w:rsidR="00000000" w:rsidRPr="00000000">
              <w:rPr>
                <w:color w:val="000000"/>
                <w:rtl w:val="0"/>
              </w:rPr>
              <w:t xml:space="preserve">Vocational placement pack, if relevant</w:t>
            </w:r>
          </w:p>
          <w:p w:rsidR="00000000" w:rsidDel="00000000" w:rsidP="00000000" w:rsidRDefault="00000000" w:rsidRPr="00000000" w14:paraId="00000093">
            <w:pPr>
              <w:numPr>
                <w:ilvl w:val="1"/>
                <w:numId w:val="11"/>
              </w:numPr>
              <w:spacing w:after="0" w:lineRule="auto"/>
              <w:ind w:left="1080" w:hanging="360"/>
              <w:rPr>
                <w:color w:val="000000"/>
              </w:rPr>
            </w:pPr>
            <w:r w:rsidDel="00000000" w:rsidR="00000000" w:rsidRPr="00000000">
              <w:rPr>
                <w:color w:val="000000"/>
                <w:rtl w:val="0"/>
              </w:rPr>
              <w:t xml:space="preserve">Class schedules / Session schedules, if relevant, e.g. courses with F2F or webinar components</w:t>
            </w:r>
          </w:p>
          <w:p w:rsidR="00000000" w:rsidDel="00000000" w:rsidP="00000000" w:rsidRDefault="00000000" w:rsidRPr="00000000" w14:paraId="00000094">
            <w:pPr>
              <w:spacing w:after="0" w:lineRule="auto"/>
              <w:ind w:left="1080" w:firstLine="0"/>
              <w:rPr>
                <w:color w:val="000000"/>
              </w:rPr>
            </w:pPr>
            <w:r w:rsidDel="00000000" w:rsidR="00000000" w:rsidRPr="00000000">
              <w:rPr>
                <w:rtl w:val="0"/>
              </w:rPr>
            </w:r>
          </w:p>
          <w:p w:rsidR="00000000" w:rsidDel="00000000" w:rsidP="00000000" w:rsidRDefault="00000000" w:rsidRPr="00000000" w14:paraId="00000095">
            <w:pPr>
              <w:numPr>
                <w:ilvl w:val="0"/>
                <w:numId w:val="11"/>
              </w:numPr>
              <w:spacing w:after="120" w:lineRule="auto"/>
              <w:ind w:left="360" w:hanging="360"/>
              <w:rPr>
                <w:color w:val="000000"/>
              </w:rPr>
            </w:pPr>
            <w:r w:rsidDel="00000000" w:rsidR="00000000" w:rsidRPr="00000000">
              <w:rPr>
                <w:color w:val="000000"/>
                <w:rtl w:val="0"/>
              </w:rPr>
              <w:t xml:space="preserve">Endorse new student to trainer/s.</w:t>
            </w:r>
          </w:p>
        </w:tc>
      </w:tr>
    </w:tbl>
    <w:p w:rsidR="00000000" w:rsidDel="00000000" w:rsidP="00000000" w:rsidRDefault="00000000" w:rsidRPr="00000000" w14:paraId="00000096">
      <w:pPr>
        <w:spacing w:after="0" w:lineRule="auto"/>
        <w:rPr/>
      </w:pPr>
      <w:r w:rsidDel="00000000" w:rsidR="00000000" w:rsidRPr="00000000">
        <w:rPr>
          <w:rtl w:val="0"/>
        </w:rPr>
      </w:r>
    </w:p>
    <w:p w:rsidR="00000000" w:rsidDel="00000000" w:rsidP="00000000" w:rsidRDefault="00000000" w:rsidRPr="00000000" w14:paraId="00000097">
      <w:pPr>
        <w:spacing w:after="0" w:line="240" w:lineRule="auto"/>
        <w:rPr>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98">
      <w:pPr>
        <w:pStyle w:val="Heading2"/>
        <w:spacing w:after="0" w:before="0" w:lineRule="auto"/>
        <w:rPr/>
      </w:pPr>
      <w:r w:rsidDel="00000000" w:rsidR="00000000" w:rsidRPr="00000000">
        <w:rPr>
          <w:rtl w:val="0"/>
        </w:rPr>
        <w:t xml:space="preserve">VERSION CONTROL</w:t>
      </w:r>
    </w:p>
    <w:tbl>
      <w:tblPr>
        <w:tblStyle w:val="Table5"/>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82"/>
        <w:gridCol w:w="2356"/>
        <w:gridCol w:w="2081"/>
        <w:gridCol w:w="787"/>
        <w:gridCol w:w="1427"/>
        <w:gridCol w:w="1183"/>
        <w:tblGridChange w:id="0">
          <w:tblGrid>
            <w:gridCol w:w="1182"/>
            <w:gridCol w:w="2356"/>
            <w:gridCol w:w="2081"/>
            <w:gridCol w:w="787"/>
            <w:gridCol w:w="1427"/>
            <w:gridCol w:w="1183"/>
          </w:tblGrid>
        </w:tblGridChange>
      </w:tblGrid>
      <w:tr>
        <w:trPr>
          <w:cantSplit w:val="0"/>
          <w:trHeight w:val="481" w:hRule="atLeast"/>
          <w:tblHeader w:val="0"/>
        </w:trPr>
        <w:tc>
          <w:tcPr>
            <w:gridSpan w:val="6"/>
            <w:tcBorders>
              <w:top w:color="000000" w:space="0" w:sz="4" w:val="single"/>
              <w:left w:color="000000" w:space="0" w:sz="4" w:val="single"/>
              <w:bottom w:color="000000" w:space="0" w:sz="4" w:val="single"/>
              <w:right w:color="000000" w:space="0" w:sz="4" w:val="single"/>
            </w:tcBorders>
            <w:shd w:fill="c00000" w:val="clear"/>
            <w:vAlign w:val="center"/>
          </w:tcPr>
          <w:p w:rsidR="00000000" w:rsidDel="00000000" w:rsidP="00000000" w:rsidRDefault="00000000" w:rsidRPr="00000000" w14:paraId="00000099">
            <w:pPr>
              <w:spacing w:after="0" w:lineRule="auto"/>
              <w:jc w:val="center"/>
              <w:rPr>
                <w:rFonts w:ascii="Calibri" w:cs="Calibri" w:eastAsia="Calibri" w:hAnsi="Calibri"/>
                <w:b w:val="1"/>
                <w:bCs w:val="1"/>
                <w:color w:val="ffffff"/>
              </w:rPr>
            </w:pPr>
            <w:r w:rsidDel="00000000" w:rsidR="00000000" w:rsidRPr="00000000">
              <w:rPr>
                <w:rFonts w:ascii="Calibri" w:cs="Calibri" w:eastAsia="Calibri" w:hAnsi="Calibri"/>
                <w:b w:val="1"/>
                <w:bCs w:val="1"/>
                <w:color w:val="ffffff"/>
                <w:rtl w:val="0"/>
              </w:rPr>
              <w:t xml:space="preserve">Version Control Table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F">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0">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Summary of Modifications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1">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Modified by</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2">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Version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3">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Date of Implementation</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4">
            <w:pPr>
              <w:spacing w:after="0" w:lineRule="auto"/>
              <w:jc w:val="center"/>
              <w:rPr>
                <w:rFonts w:ascii="Calibri" w:cs="Calibri" w:eastAsia="Calibri" w:hAnsi="Calibri"/>
                <w:b w:val="1"/>
                <w:bCs w:val="1"/>
                <w:color w:val="000000"/>
                <w:sz w:val="18"/>
                <w:szCs w:val="18"/>
              </w:rPr>
            </w:pPr>
            <w:r w:rsidDel="00000000" w:rsidR="00000000" w:rsidRPr="00000000">
              <w:rPr>
                <w:rFonts w:ascii="Calibri" w:cs="Calibri" w:eastAsia="Calibri" w:hAnsi="Calibri"/>
                <w:b w:val="1"/>
                <w:bCs w:val="1"/>
                <w:color w:val="000000"/>
                <w:sz w:val="18"/>
                <w:szCs w:val="18"/>
                <w:rtl w:val="0"/>
              </w:rPr>
              <w:t xml:space="preserve">Next Review Date</w:t>
            </w:r>
          </w:p>
        </w:tc>
      </w:tr>
      <w:tr>
        <w:trPr>
          <w:cantSplit w:val="0"/>
          <w:trHeight w:val="481"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5">
            <w:pPr>
              <w:spacing w:after="0" w:lineRule="auto"/>
              <w:jc w:val="center"/>
              <w:rPr>
                <w:rFonts w:ascii="Calibri" w:cs="Calibri" w:eastAsia="Calibri" w:hAnsi="Calibri"/>
                <w:color w:val="000000"/>
              </w:rPr>
            </w:pPr>
            <w:r w:rsidDel="00000000" w:rsidR="00000000" w:rsidRPr="00000000">
              <w:rPr>
                <w:rtl w:val="0"/>
              </w:rPr>
              <w:t xml:space="preserve">7/01/2026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6">
            <w:pPr>
              <w:spacing w:after="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Document creation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7">
            <w:pPr>
              <w:spacing w:after="0" w:lineRule="auto"/>
              <w:jc w:val="center"/>
              <w:rPr>
                <w:rFonts w:ascii="Calibri" w:cs="Calibri" w:eastAsia="Calibri" w:hAnsi="Calibri"/>
                <w:color w:val="000000"/>
              </w:rPr>
            </w:pPr>
            <w:r w:rsidDel="00000000" w:rsidR="00000000" w:rsidRPr="00000000">
              <w:rPr>
                <w:rtl w:val="0"/>
              </w:rPr>
              <w:t xml:space="preserve">One Stop Training Solutions Pty Ltd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8">
            <w:pPr>
              <w:spacing w:after="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v. 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9">
            <w:pPr>
              <w:spacing w:after="0" w:lineRule="auto"/>
              <w:jc w:val="center"/>
              <w:rPr>
                <w:rFonts w:ascii="Calibri" w:cs="Calibri" w:eastAsia="Calibri" w:hAnsi="Calibri"/>
                <w:color w:val="000000"/>
              </w:rPr>
            </w:pPr>
            <w:r w:rsidDel="00000000" w:rsidR="00000000" w:rsidRPr="00000000">
              <w:rPr>
                <w:rtl w:val="0"/>
              </w:rPr>
              <w:t xml:space="preserve">23/12/2025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A">
            <w:pPr>
              <w:spacing w:after="0" w:lineRule="auto"/>
              <w:jc w:val="center"/>
              <w:rPr>
                <w:rFonts w:ascii="Calibri" w:cs="Calibri" w:eastAsia="Calibri" w:hAnsi="Calibri"/>
                <w:color w:val="000000"/>
              </w:rPr>
            </w:pPr>
            <w:r w:rsidDel="00000000" w:rsidR="00000000" w:rsidRPr="00000000">
              <w:rPr>
                <w:rtl w:val="0"/>
              </w:rPr>
              <w:t xml:space="preserve">22/12/2026</w:t>
            </w:r>
            <w:r w:rsidDel="00000000" w:rsidR="00000000" w:rsidRPr="00000000">
              <w:rPr>
                <w:rtl w:val="0"/>
              </w:rPr>
            </w:r>
          </w:p>
        </w:tc>
      </w:tr>
    </w:tbl>
    <w:p w:rsidR="00000000" w:rsidDel="00000000" w:rsidP="00000000" w:rsidRDefault="00000000" w:rsidRPr="00000000" w14:paraId="000000AB">
      <w:pPr>
        <w:spacing w:after="0" w:lineRule="auto"/>
        <w:jc w:val="both"/>
        <w:rPr/>
      </w:pPr>
      <w:r w:rsidDel="00000000" w:rsidR="00000000" w:rsidRPr="00000000">
        <w:rPr>
          <w:rtl w:val="0"/>
        </w:rPr>
      </w:r>
    </w:p>
    <w:p w:rsidR="00000000" w:rsidDel="00000000" w:rsidP="00000000" w:rsidRDefault="00000000" w:rsidRPr="00000000" w14:paraId="000000AC">
      <w:pPr>
        <w:spacing w:after="0" w:lineRule="auto"/>
        <w:jc w:val="both"/>
        <w:rPr/>
      </w:pPr>
      <w:r w:rsidDel="00000000" w:rsidR="00000000" w:rsidRPr="00000000">
        <w:rPr>
          <w:rtl w:val="0"/>
        </w:rPr>
      </w:r>
    </w:p>
    <w:p w:rsidR="00000000" w:rsidDel="00000000" w:rsidP="00000000" w:rsidRDefault="00000000" w:rsidRPr="00000000" w14:paraId="000000AD">
      <w:pPr>
        <w:pStyle w:val="Heading2"/>
        <w:spacing w:after="0" w:before="0" w:lineRule="auto"/>
        <w:rPr/>
      </w:pPr>
      <w:r w:rsidDel="00000000" w:rsidR="00000000" w:rsidRPr="00000000">
        <w:rPr>
          <w:rtl w:val="0"/>
        </w:rPr>
        <w:t xml:space="preserve">RTO INFORMATION</w:t>
      </w:r>
    </w:p>
    <w:tbl>
      <w:tblPr>
        <w:tblStyle w:val="Table6"/>
        <w:tblW w:w="902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2"/>
        <w:gridCol w:w="6024"/>
        <w:tblGridChange w:id="0">
          <w:tblGrid>
            <w:gridCol w:w="3002"/>
            <w:gridCol w:w="6024"/>
          </w:tblGrid>
        </w:tblGridChange>
      </w:tblGrid>
      <w:tr>
        <w:trPr>
          <w:cantSplit w:val="0"/>
          <w:trHeight w:val="484" w:hRule="atLeast"/>
          <w:tblHeader w:val="0"/>
        </w:trPr>
        <w:tc>
          <w:tcPr>
            <w:gridSpan w:val="2"/>
            <w:shd w:fill="c00000" w:val="clear"/>
            <w:vAlign w:val="center"/>
          </w:tcPr>
          <w:p w:rsidR="00000000" w:rsidDel="00000000" w:rsidP="00000000" w:rsidRDefault="00000000" w:rsidRPr="00000000" w14:paraId="000000AE">
            <w:pPr>
              <w:spacing w:after="0" w:lineRule="auto"/>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RTO INFORMATION</w:t>
            </w:r>
          </w:p>
        </w:tc>
      </w:tr>
      <w:tr>
        <w:trPr>
          <w:cantSplit w:val="0"/>
          <w:trHeight w:val="414" w:hRule="atLeast"/>
          <w:tblHeader w:val="0"/>
        </w:trPr>
        <w:tc>
          <w:tcPr>
            <w:shd w:fill="f2f2f2" w:val="clear"/>
            <w:vAlign w:val="center"/>
          </w:tcPr>
          <w:p w:rsidR="00000000" w:rsidDel="00000000" w:rsidP="00000000" w:rsidRDefault="00000000" w:rsidRPr="00000000" w14:paraId="000000B0">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Document Name</w:t>
            </w:r>
          </w:p>
        </w:tc>
        <w:tc>
          <w:tcPr>
            <w:vAlign w:val="center"/>
          </w:tcPr>
          <w:p w:rsidR="00000000" w:rsidDel="00000000" w:rsidP="00000000" w:rsidRDefault="00000000" w:rsidRPr="00000000" w14:paraId="000000B1">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Enrolment Procedure v1.0</w:t>
            </w:r>
          </w:p>
        </w:tc>
      </w:tr>
      <w:tr>
        <w:trPr>
          <w:cantSplit w:val="0"/>
          <w:trHeight w:val="414" w:hRule="atLeast"/>
          <w:tblHeader w:val="0"/>
        </w:trPr>
        <w:tc>
          <w:tcPr>
            <w:shd w:fill="f2f2f2" w:val="clear"/>
            <w:vAlign w:val="center"/>
          </w:tcPr>
          <w:p w:rsidR="00000000" w:rsidDel="00000000" w:rsidP="00000000" w:rsidRDefault="00000000" w:rsidRPr="00000000" w14:paraId="000000B2">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RTO/Company Name </w:t>
            </w:r>
          </w:p>
        </w:tc>
        <w:tc>
          <w:tcPr>
            <w:vAlign w:val="center"/>
          </w:tcPr>
          <w:p w:rsidR="00000000" w:rsidDel="00000000" w:rsidP="00000000" w:rsidRDefault="00000000" w:rsidRPr="00000000" w14:paraId="000000B3">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One Stop Training Solutions Pty Ltd</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B4">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ABN</w:t>
            </w:r>
          </w:p>
        </w:tc>
        <w:tc>
          <w:tcPr>
            <w:vAlign w:val="center"/>
          </w:tcPr>
          <w:p w:rsidR="00000000" w:rsidDel="00000000" w:rsidP="00000000" w:rsidRDefault="00000000" w:rsidRPr="00000000" w14:paraId="000000B5">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18 677 195 541</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B6">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RTO Code</w:t>
            </w:r>
          </w:p>
        </w:tc>
        <w:tc>
          <w:tcPr>
            <w:vAlign w:val="center"/>
          </w:tcPr>
          <w:p w:rsidR="00000000" w:rsidDel="00000000" w:rsidP="00000000" w:rsidRDefault="00000000" w:rsidRPr="00000000" w14:paraId="000000B7">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#46510</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B8">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Phone</w:t>
            </w:r>
          </w:p>
        </w:tc>
        <w:tc>
          <w:tcPr>
            <w:vAlign w:val="center"/>
          </w:tcPr>
          <w:p w:rsidR="00000000" w:rsidDel="00000000" w:rsidP="00000000" w:rsidRDefault="00000000" w:rsidRPr="00000000" w14:paraId="000000B9">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08 7112 0741 / 0480 623 654</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BA">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Email</w:t>
            </w:r>
          </w:p>
        </w:tc>
        <w:tc>
          <w:tcPr>
            <w:vAlign w:val="center"/>
          </w:tcPr>
          <w:p w:rsidR="00000000" w:rsidDel="00000000" w:rsidP="00000000" w:rsidRDefault="00000000" w:rsidRPr="00000000" w14:paraId="000000BB">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onestoptrainingsolutions@outlook.com</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BC">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Manager </w:t>
            </w:r>
          </w:p>
        </w:tc>
        <w:tc>
          <w:tcPr>
            <w:vAlign w:val="center"/>
          </w:tcPr>
          <w:p w:rsidR="00000000" w:rsidDel="00000000" w:rsidP="00000000" w:rsidRDefault="00000000" w:rsidRPr="00000000" w14:paraId="000000BD">
            <w:pPr>
              <w:spacing w:after="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Student Services</w:t>
            </w:r>
          </w:p>
        </w:tc>
      </w:tr>
      <w:tr>
        <w:trPr>
          <w:cantSplit w:val="0"/>
          <w:trHeight w:val="414" w:hRule="atLeast"/>
          <w:tblHeader w:val="0"/>
        </w:trPr>
        <w:tc>
          <w:tcPr>
            <w:shd w:fill="f2f2f2" w:val="clear"/>
            <w:vAlign w:val="center"/>
          </w:tcPr>
          <w:p w:rsidR="00000000" w:rsidDel="00000000" w:rsidP="00000000" w:rsidRDefault="00000000" w:rsidRPr="00000000" w14:paraId="000000BE">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Website</w:t>
            </w:r>
          </w:p>
        </w:tc>
        <w:tc>
          <w:tcPr>
            <w:vAlign w:val="center"/>
          </w:tcPr>
          <w:p w:rsidR="00000000" w:rsidDel="00000000" w:rsidP="00000000" w:rsidRDefault="00000000" w:rsidRPr="00000000" w14:paraId="000000BF">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www.onestoptrainingsolutions.com.au </w:t>
            </w:r>
            <w:r w:rsidDel="00000000" w:rsidR="00000000" w:rsidRPr="00000000">
              <w:rPr>
                <w:rtl w:val="0"/>
              </w:rPr>
            </w:r>
          </w:p>
        </w:tc>
      </w:tr>
      <w:tr>
        <w:trPr>
          <w:cantSplit w:val="0"/>
          <w:trHeight w:val="414" w:hRule="atLeast"/>
          <w:tblHeader w:val="0"/>
        </w:trPr>
        <w:tc>
          <w:tcPr>
            <w:shd w:fill="f2f2f2" w:val="clear"/>
            <w:vAlign w:val="center"/>
          </w:tcPr>
          <w:p w:rsidR="00000000" w:rsidDel="00000000" w:rsidP="00000000" w:rsidRDefault="00000000" w:rsidRPr="00000000" w14:paraId="000000C0">
            <w:pPr>
              <w:spacing w:after="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Address</w:t>
            </w:r>
          </w:p>
        </w:tc>
        <w:tc>
          <w:tcPr>
            <w:vAlign w:val="center"/>
          </w:tcPr>
          <w:p w:rsidR="00000000" w:rsidDel="00000000" w:rsidP="00000000" w:rsidRDefault="00000000" w:rsidRPr="00000000" w14:paraId="000000C1">
            <w:pPr>
              <w:spacing w:after="0" w:lineRule="auto"/>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56 Tapleys Hill Road, Royal Park, SA, 5014</w:t>
            </w:r>
            <w:r w:rsidDel="00000000" w:rsidR="00000000" w:rsidRPr="00000000">
              <w:rPr>
                <w:rtl w:val="0"/>
              </w:rPr>
            </w:r>
          </w:p>
        </w:tc>
      </w:tr>
    </w:tbl>
    <w:p w:rsidR="00000000" w:rsidDel="00000000" w:rsidP="00000000" w:rsidRDefault="00000000" w:rsidRPr="00000000" w14:paraId="000000C2">
      <w:pPr>
        <w:rPr/>
      </w:pPr>
      <w:r w:rsidDel="00000000" w:rsidR="00000000" w:rsidRPr="00000000">
        <w:rPr>
          <w:rtl w:val="0"/>
        </w:rPr>
      </w:r>
    </w:p>
    <w:sectPr>
      <w:headerReference r:id="rId9" w:type="default"/>
      <w:headerReference r:id="rId10" w:type="first"/>
      <w:footerReference r:id="rId11" w:type="default"/>
      <w:footerReference r:id="rId12" w:type="first"/>
      <w:pgSz w:h="16838" w:w="11906" w:orient="portrait"/>
      <w:pgMar w:bottom="1440" w:top="2098" w:left="1440" w:right="1440" w:header="1531" w:footer="73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Century Gothic">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-4761</wp:posOffset>
              </wp:positionH>
              <wp:positionV relativeFrom="paragraph">
                <wp:posOffset>-4761</wp:posOffset>
              </wp:positionV>
              <wp:extent cx="7676145" cy="849630"/>
              <wp:effectExtent b="0" l="0" r="0" t="0"/>
              <wp:wrapNone/>
              <wp:docPr id="544781941" name=""/>
              <a:graphic>
                <a:graphicData uri="http://schemas.microsoft.com/office/word/2010/wordprocessingShape">
                  <wps:wsp>
                    <wps:cNvSpPr/>
                    <wps:cNvPr id="2" name="Shape 2"/>
                    <wps:spPr>
                      <a:xfrm>
                        <a:off x="1512690" y="3359948"/>
                        <a:ext cx="7666620" cy="840105"/>
                      </a:xfrm>
                      <a:prstGeom prst="rect">
                        <a:avLst/>
                      </a:prstGeom>
                      <a:solidFill>
                        <a:srgbClr val="FBAB22"/>
                      </a:solidFill>
                      <a:ln>
                        <a:noFill/>
                      </a:ln>
                    </wps:spPr>
                    <wps:txbx>
                      <w:txbxContent>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t xml:space="preserve">One Stop Training Solutions Pty Ltd  |  Enrolment Procedure v1.0 | RTO #46510  |  ABN 18 677 195 541</w:t>
                          </w:r>
                        </w:p>
                        <w:p w:rsidR="00000000" w:rsidDel="00000000" w:rsidP="00000000" w:rsidRDefault="00000000" w:rsidRPr="00000000">
                          <w:pPr>
                            <w:spacing w:after="8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r>
                          <w:r w:rsidDel="00000000" w:rsidR="00000000" w:rsidRPr="00000000">
                            <w:rPr>
                              <w:rFonts w:ascii="Calibri" w:cs="Calibri" w:eastAsia="Calibri" w:hAnsi="Calibri"/>
                              <w:b w:val="0"/>
                              <w:i w:val="0"/>
                              <w:smallCaps w:val="0"/>
                              <w:strike w:val="0"/>
                              <w:color w:val="000000"/>
                              <w:sz w:val="16"/>
                              <w:vertAlign w:val="baseline"/>
                            </w:rPr>
                            <w:t xml:space="preserve">Address: 56 Tapleys Hill Road, Royal Park, SA, 5014  |  Phone: 08 7112 0741 / 0480 623 654  |  Email: onestoptrainingsolutions@outlook.com</w:t>
                          </w:r>
                        </w:p>
                      </w:txbxContent>
                    </wps:txbx>
                    <wps:bodyPr anchorCtr="0" anchor="ctr"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-4761</wp:posOffset>
              </wp:positionH>
              <wp:positionV relativeFrom="paragraph">
                <wp:posOffset>-4761</wp:posOffset>
              </wp:positionV>
              <wp:extent cx="7676145" cy="849630"/>
              <wp:effectExtent b="0" l="0" r="0" t="0"/>
              <wp:wrapNone/>
              <wp:docPr id="544781941"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676145" cy="84963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E">
    <w:pPr>
      <w:pBdr>
        <w:top w:space="0" w:sz="0" w:val="nil"/>
        <w:left w:space="0" w:sz="0" w:val="nil"/>
        <w:bottom w:space="0" w:sz="0" w:val="nil"/>
        <w:right w:space="0" w:sz="0" w:val="nil"/>
        <w:between w:space="0" w:sz="0" w:val="nil"/>
      </w:pBdr>
      <w:tabs>
        <w:tab w:val="center" w:leader="none" w:pos="4513"/>
        <w:tab w:val="right" w:leader="none" w:pos="9026"/>
      </w:tabs>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-4760</wp:posOffset>
              </wp:positionH>
              <wp:positionV relativeFrom="paragraph">
                <wp:posOffset>-411160</wp:posOffset>
              </wp:positionV>
              <wp:extent cx="5962650" cy="657225"/>
              <wp:effectExtent b="0" l="0" r="0" t="0"/>
              <wp:wrapNone/>
              <wp:docPr id="544781944" name=""/>
              <a:graphic>
                <a:graphicData uri="http://schemas.microsoft.com/office/word/2010/wordprocessingShape">
                  <wps:wsp>
                    <wps:cNvSpPr/>
                    <wps:cNvPr id="5" name="Shape 5"/>
                    <wps:spPr>
                      <a:xfrm>
                        <a:off x="2374200" y="3460913"/>
                        <a:ext cx="5943600" cy="638175"/>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Company</w:t>
                          </w:r>
                          <w:r w:rsidDel="00000000" w:rsidR="00000000" w:rsidRPr="00000000">
                            <w:rPr>
                              <w:rFonts w:ascii="Arial" w:cs="Arial" w:eastAsia="Arial" w:hAnsi="Arial"/>
                              <w:b w:val="0"/>
                              <w:i w:val="0"/>
                              <w:smallCaps w:val="1"/>
                              <w:strike w:val="0"/>
                              <w:color w:val="000000"/>
                              <w:sz w:val="28"/>
                              <w:vertAlign w:val="baseline"/>
                            </w:rPr>
                            <w:t xml:space="preserve"> |</w:t>
                          </w:r>
                          <w:r w:rsidDel="00000000" w:rsidR="00000000" w:rsidRPr="00000000">
                            <w:rPr>
                              <w:rFonts w:ascii="Arial" w:cs="Arial" w:eastAsia="Arial" w:hAnsi="Arial"/>
                              <w:b w:val="0"/>
                              <w:i w:val="0"/>
                              <w:smallCaps w:val="0"/>
                              <w:strike w:val="0"/>
                              <w:color w:val="000000"/>
                              <w:sz w:val="28"/>
                              <w:vertAlign w:val="baseline"/>
                            </w:rPr>
                            <w:t xml:space="preserve"> Enrolment Procedure v1.0</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1"/>
                              <w:strike w:val="0"/>
                              <w:color w:val="000000"/>
                              <w:sz w:val="28"/>
                              <w:vertAlign w:val="baseline"/>
                            </w:rPr>
                            <w:t xml:space="preserve">RTO CODE:  </w:t>
                          </w:r>
                          <w:r w:rsidDel="00000000" w:rsidR="00000000" w:rsidRPr="00000000">
                            <w:rPr>
                              <w:rFonts w:ascii="Arial" w:cs="Arial" w:eastAsia="Arial" w:hAnsi="Arial"/>
                              <w:b w:val="0"/>
                              <w:i w:val="0"/>
                              <w:smallCaps w:val="0"/>
                              <w:strike w:val="0"/>
                              <w:color w:val="000000"/>
                              <w:sz w:val="28"/>
                              <w:vertAlign w:val="baseline"/>
                            </w:rPr>
                            <w:t xml:space="preserve">00000 | P: 00 000 000 | E: </w:t>
                          </w:r>
                          <w:r w:rsidDel="00000000" w:rsidR="00000000" w:rsidRPr="00000000">
                            <w:rPr>
                              <w:rFonts w:ascii="Arial" w:cs="Arial" w:eastAsia="Arial" w:hAnsi="Arial"/>
                              <w:b w:val="0"/>
                              <w:i w:val="0"/>
                              <w:smallCaps w:val="0"/>
                              <w:strike w:val="0"/>
                              <w:color w:val="0000ff"/>
                              <w:sz w:val="28"/>
                              <w:u w:val="single"/>
                              <w:vertAlign w:val="baseline"/>
                            </w:rPr>
                            <w:t xml:space="preserve">email@email.com.au</w:t>
                          </w:r>
                          <w:r w:rsidDel="00000000" w:rsidR="00000000" w:rsidRPr="00000000">
                            <w:rPr>
                              <w:rFonts w:ascii="Arial" w:cs="Arial" w:eastAsia="Arial" w:hAnsi="Arial"/>
                              <w:b w:val="0"/>
                              <w:i w:val="0"/>
                              <w:smallCaps w:val="0"/>
                              <w:strike w:val="0"/>
                              <w:color w:val="000000"/>
                              <w:sz w:val="28"/>
                              <w:vertAlign w:val="baseline"/>
                            </w:rPr>
                            <w:t xml:space="preserve">| Page  PAGE  \* Arabic  \* MERGEFORMAT 1 of  NUMPAGES  \* Arabic  \* MERGEFORMAT 15</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45700" lIns="0" spcFirstLastPara="1" rIns="0"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-4760</wp:posOffset>
              </wp:positionH>
              <wp:positionV relativeFrom="paragraph">
                <wp:posOffset>-411160</wp:posOffset>
              </wp:positionV>
              <wp:extent cx="5962650" cy="657225"/>
              <wp:effectExtent b="0" l="0" r="0" t="0"/>
              <wp:wrapNone/>
              <wp:docPr id="544781944"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5962650" cy="657225"/>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544781942" name=""/>
              <a:graphic>
                <a:graphicData uri="http://schemas.microsoft.com/office/word/2010/wordprocessingShape">
                  <wps:wsp>
                    <wps:cNvSpPr/>
                    <wps:cNvPr id="3" name="Shape 3"/>
                    <wps:spPr>
                      <a:xfrm>
                        <a:off x="3239070" y="3650460"/>
                        <a:ext cx="4213860" cy="259080"/>
                      </a:xfrm>
                      <a:prstGeom prst="rect">
                        <a:avLst/>
                      </a:prstGeom>
                      <a:gradFill>
                        <a:gsLst>
                          <a:gs pos="0">
                            <a:srgbClr val="FFFFFF"/>
                          </a:gs>
                          <a:gs pos="100000">
                            <a:srgbClr val="C00000"/>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2555558</wp:posOffset>
              </wp:positionH>
              <wp:positionV relativeFrom="paragraph">
                <wp:posOffset>-527366</wp:posOffset>
              </wp:positionV>
              <wp:extent cx="4223385" cy="268605"/>
              <wp:effectExtent b="0" l="0" r="0" t="0"/>
              <wp:wrapNone/>
              <wp:docPr id="544781942" name="image4.png"/>
              <a:graphic>
                <a:graphicData uri="http://schemas.openxmlformats.org/drawingml/2006/picture">
                  <pic:pic>
                    <pic:nvPicPr>
                      <pic:cNvPr id="0" name="image4.png"/>
                      <pic:cNvPicPr preferRelativeResize="0"/>
                    </pic:nvPicPr>
                    <pic:blipFill>
                      <a:blip r:embed="rId1"/>
                      <a:srcRect/>
                      <a:stretch>
                        <a:fillRect/>
                      </a:stretch>
                    </pic:blipFill>
                    <pic:spPr>
                      <a:xfrm>
                        <a:off x="0" y="0"/>
                        <a:ext cx="4223385" cy="26860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544781943" name=""/>
              <a:graphic>
                <a:graphicData uri="http://schemas.microsoft.com/office/word/2010/wordprocessingShape">
                  <wps:wsp>
                    <wps:cNvSpPr/>
                    <wps:cNvPr id="4" name="Shape 4"/>
                    <wps:spPr>
                      <a:xfrm>
                        <a:off x="3280980" y="3661890"/>
                        <a:ext cx="4130040" cy="236220"/>
                      </a:xfrm>
                      <a:prstGeom prst="rect">
                        <a:avLst/>
                      </a:prstGeom>
                      <a:gradFill>
                        <a:gsLst>
                          <a:gs pos="0">
                            <a:srgbClr val="F4F8FB"/>
                          </a:gs>
                          <a:gs pos="100000">
                            <a:srgbClr val="FBAB22"/>
                          </a:gs>
                        </a:gsLst>
                        <a:lin ang="0" scaled="0"/>
                      </a:gra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2807018</wp:posOffset>
              </wp:positionH>
              <wp:positionV relativeFrom="paragraph">
                <wp:posOffset>-230186</wp:posOffset>
              </wp:positionV>
              <wp:extent cx="4139565" cy="245745"/>
              <wp:effectExtent b="0" l="0" r="0" t="0"/>
              <wp:wrapNone/>
              <wp:docPr id="544781943"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4139565" cy="245745"/>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-819784</wp:posOffset>
          </wp:positionV>
          <wp:extent cx="1472453" cy="1112520"/>
          <wp:effectExtent b="0" l="0" r="0" t="0"/>
          <wp:wrapNone/>
          <wp:docPr descr="D:\Ruchi Work Files\Fusion360\One Stop Training Solutions\logo_-removebg-preview.png" id="544781945" name="image2.png"/>
          <a:graphic>
            <a:graphicData uri="http://schemas.openxmlformats.org/drawingml/2006/picture">
              <pic:pic>
                <pic:nvPicPr>
                  <pic:cNvPr descr="D:\Ruchi Work Files\Fusion360\One Stop Training Solutions\logo_-removebg-preview.png" id="0" name="image2.png"/>
                  <pic:cNvPicPr preferRelativeResize="0"/>
                </pic:nvPicPr>
                <pic:blipFill>
                  <a:blip r:embed="rId2"/>
                  <a:srcRect b="0" l="0" r="0" t="0"/>
                  <a:stretch>
                    <a:fillRect/>
                  </a:stretch>
                </pic:blipFill>
                <pic:spPr>
                  <a:xfrm>
                    <a:off x="0" y="0"/>
                    <a:ext cx="1472453" cy="1112520"/>
                  </a:xfrm>
                  <a:prstGeom prst="rect"/>
                  <a:ln/>
                </pic:spPr>
              </pic:pic>
            </a:graphicData>
          </a:graphic>
        </wp:anchor>
      </w:drawing>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00" w:before="0" w:line="276" w:lineRule="auto"/>
      <w:ind w:left="0" w:right="0" w:firstLine="0"/>
      <w:jc w:val="left"/>
      <w:rPr>
        <w:rFonts w:ascii="Calibri" w:cs="Calibri" w:eastAsia="Calibri" w:hAnsi="Calibri"/>
        <w:b w:val="0"/>
        <w:bCs w:val="0"/>
        <w:i w:val="0"/>
        <w:iCs w:val="0"/>
        <w:smallCaps w:val="0"/>
        <w:strike w:val="0"/>
        <w:color w:val="0d0d0d"/>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5">
    <w:pPr>
      <w:tabs>
        <w:tab w:val="center" w:leader="none" w:pos="4513"/>
        <w:tab w:val="right" w:leader="none" w:pos="9026"/>
      </w:tabs>
      <w:spacing w:after="0" w:before="708" w:line="240" w:lineRule="auto"/>
      <w:jc w:val="center"/>
      <w:rPr/>
    </w:pPr>
    <w:r w:rsidDel="00000000" w:rsidR="00000000" w:rsidRPr="00000000">
      <w:rPr>
        <w:rtl w:val="0"/>
      </w:rPr>
    </w:r>
  </w:p>
  <w:tbl>
    <w:tblPr>
      <w:tblStyle w:val="Table7"/>
      <w:tblW w:w="9356.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346"/>
      <w:gridCol w:w="7010"/>
      <w:tblGridChange w:id="0">
        <w:tblGrid>
          <w:gridCol w:w="2346"/>
          <w:gridCol w:w="7010"/>
        </w:tblGrid>
      </w:tblGridChange>
    </w:tblGrid>
    <w:tr>
      <w:trPr>
        <w:cantSplit w:val="0"/>
        <w:trHeight w:val="420" w:hRule="atLeast"/>
        <w:tblHeader w:val="0"/>
      </w:trPr>
      <w:tc>
        <w:tcPr>
          <w:vMerge w:val="restart"/>
          <w:vAlign w:val="center"/>
        </w:tcPr>
        <w:p w:rsidR="00000000" w:rsidDel="00000000" w:rsidP="00000000" w:rsidRDefault="00000000" w:rsidRPr="00000000" w14:paraId="000000C6">
          <w:pPr>
            <w:tabs>
              <w:tab w:val="center" w:leader="none" w:pos="4513"/>
              <w:tab w:val="right" w:leader="none" w:pos="9026"/>
            </w:tabs>
            <w:jc w:val="center"/>
            <w:rPr/>
          </w:pPr>
          <w:r w:rsidDel="00000000" w:rsidR="00000000" w:rsidRPr="00000000">
            <w:rPr/>
            <w:drawing>
              <wp:inline distB="0" distT="0" distL="0" distR="0">
                <wp:extent cx="1219200" cy="1162050"/>
                <wp:effectExtent b="0" l="0" r="0" t="0"/>
                <wp:docPr id="544781946"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219200" cy="1162050"/>
                        </a:xfrm>
                        <a:prstGeom prst="rect"/>
                        <a:ln/>
                      </pic:spPr>
                    </pic:pic>
                  </a:graphicData>
                </a:graphic>
              </wp:inline>
            </w:drawing>
          </w:r>
          <w:r w:rsidDel="00000000" w:rsidR="00000000" w:rsidRPr="00000000">
            <w:rPr>
              <w:rtl w:val="0"/>
            </w:rPr>
          </w:r>
        </w:p>
      </w:tc>
      <w:tc>
        <w:tcPr>
          <w:vAlign w:val="center"/>
        </w:tcPr>
        <w:p w:rsidR="00000000" w:rsidDel="00000000" w:rsidP="00000000" w:rsidRDefault="00000000" w:rsidRPr="00000000" w14:paraId="000000C7">
          <w:pPr>
            <w:tabs>
              <w:tab w:val="center" w:leader="none" w:pos="4513"/>
              <w:tab w:val="right" w:leader="none" w:pos="9026"/>
            </w:tabs>
            <w:jc w:val="center"/>
            <w:rPr>
              <w:rFonts w:ascii="Century Gothic" w:cs="Century Gothic" w:eastAsia="Century Gothic" w:hAnsi="Century Gothic"/>
              <w:color w:val="5b9bd5"/>
              <w:sz w:val="36"/>
              <w:szCs w:val="36"/>
            </w:rPr>
          </w:pPr>
          <w:r w:rsidDel="00000000" w:rsidR="00000000" w:rsidRPr="00000000">
            <w:rPr>
              <w:rFonts w:ascii="Century Gothic" w:cs="Century Gothic" w:eastAsia="Century Gothic" w:hAnsi="Century Gothic"/>
              <w:color w:val="5b9bd5"/>
              <w:sz w:val="36"/>
              <w:szCs w:val="36"/>
              <w:rtl w:val="0"/>
            </w:rPr>
            <w:t xml:space="preserve">Enrolment Procedure </w:t>
          </w:r>
        </w:p>
      </w:tc>
    </w:tr>
    <w:tr>
      <w:trPr>
        <w:cantSplit w:val="0"/>
        <w:trHeight w:val="960" w:hRule="atLeast"/>
        <w:tblHeader w:val="0"/>
      </w:trPr>
      <w:tc>
        <w:tcPr>
          <w:vMerge w:val="continue"/>
          <w:vAlign w:val="center"/>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color w:val="5b9bd5"/>
              <w:sz w:val="36"/>
              <w:szCs w:val="36"/>
            </w:rPr>
          </w:pPr>
          <w:r w:rsidDel="00000000" w:rsidR="00000000" w:rsidRPr="00000000">
            <w:rPr>
              <w:rtl w:val="0"/>
            </w:rPr>
          </w:r>
        </w:p>
      </w:tc>
      <w:tc>
        <w:tcPr>
          <w:vAlign w:val="center"/>
        </w:tcPr>
        <w:p w:rsidR="00000000" w:rsidDel="00000000" w:rsidP="00000000" w:rsidRDefault="00000000" w:rsidRPr="00000000" w14:paraId="000000C9">
          <w:pPr>
            <w:tabs>
              <w:tab w:val="center" w:leader="none" w:pos="4513"/>
              <w:tab w:val="right" w:leader="none" w:pos="9026"/>
            </w:tabs>
            <w:jc w:val="both"/>
            <w:rPr/>
          </w:pPr>
          <w:r w:rsidDel="00000000" w:rsidR="00000000" w:rsidRPr="00000000">
            <w:rPr>
              <w:color w:val="808080"/>
              <w:sz w:val="18"/>
              <w:szCs w:val="18"/>
              <w:rtl w:val="0"/>
            </w:rPr>
            <w:t xml:space="preserve">This generic procedural document was created to meet the requirements of the VET Quality Framework.  </w:t>
          </w:r>
          <w:r w:rsidDel="00000000" w:rsidR="00000000" w:rsidRPr="00000000">
            <w:rPr>
              <w:rtl w:val="0"/>
            </w:rPr>
          </w:r>
        </w:p>
      </w:tc>
    </w:tr>
    <w:tr>
      <w:trPr>
        <w:cantSplit w:val="0"/>
        <w:trHeight w:val="320" w:hRule="atLeast"/>
        <w:tblHeader w:val="0"/>
      </w:trPr>
      <w:tc>
        <w:tcPr>
          <w:vMerge w:val="continue"/>
          <w:vAlign w:val="center"/>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CB">
          <w:pPr>
            <w:tabs>
              <w:tab w:val="center" w:leader="none" w:pos="4513"/>
              <w:tab w:val="right" w:leader="none" w:pos="9026"/>
            </w:tabs>
            <w:jc w:val="right"/>
            <w:rPr>
              <w:rFonts w:ascii="Century Gothic" w:cs="Century Gothic" w:eastAsia="Century Gothic" w:hAnsi="Century Gothic"/>
              <w:sz w:val="16"/>
              <w:szCs w:val="16"/>
            </w:rPr>
          </w:pPr>
          <w:r w:rsidDel="00000000" w:rsidR="00000000" w:rsidRPr="00000000">
            <w:rPr>
              <w:rFonts w:ascii="Century Gothic" w:cs="Century Gothic" w:eastAsia="Century Gothic" w:hAnsi="Century Gothic"/>
              <w:color w:val="000000"/>
              <w:sz w:val="14"/>
              <w:szCs w:val="14"/>
              <w:rtl w:val="0"/>
            </w:rPr>
            <w:t xml:space="preserve">Version: 1.0 | Date: 01/07/2020 </w:t>
          </w:r>
          <w:r w:rsidDel="00000000" w:rsidR="00000000" w:rsidRPr="00000000">
            <w:rPr>
              <w:rtl w:val="0"/>
            </w:rPr>
          </w:r>
        </w:p>
      </w:tc>
    </w:tr>
  </w:tbl>
  <w:p w:rsidR="00000000" w:rsidDel="00000000" w:rsidP="00000000" w:rsidRDefault="00000000" w:rsidRPr="00000000" w14:paraId="000000CC">
    <w:pPr>
      <w:pBdr>
        <w:top w:space="0" w:sz="0" w:val="nil"/>
        <w:left w:space="0" w:sz="0" w:val="nil"/>
        <w:bottom w:space="0" w:sz="0" w:val="nil"/>
        <w:right w:space="0" w:sz="0" w:val="nil"/>
        <w:between w:space="0" w:sz="0" w:val="nil"/>
      </w:pBdr>
      <w:tabs>
        <w:tab w:val="center" w:leader="none" w:pos="4513"/>
        <w:tab w:val="right" w:leader="none" w:pos="9026"/>
      </w:tabs>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decimal"/>
      <w:lvlText w:val="(%1)"/>
      <w:lvlJc w:val="left"/>
      <w:pPr>
        <w:ind w:left="360" w:hanging="360"/>
      </w:pPr>
      <w:rPr>
        <w:i w:val="0"/>
        <w:iCs w:val="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3">
    <w:lvl w:ilvl="0">
      <w:start w:val="1"/>
      <w:numFmt w:val="decimal"/>
      <w:lvlText w:val="(%1)"/>
      <w:lvlJc w:val="left"/>
      <w:pPr>
        <w:ind w:left="360" w:hanging="360"/>
      </w:pPr>
      <w:rPr>
        <w:i w:val="0"/>
        <w:iCs w:val="0"/>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4">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270"/>
      <w:numFmt w:val="bullet"/>
      <w:lvlText w:val="-"/>
      <w:lvlJc w:val="left"/>
      <w:pPr>
        <w:ind w:left="2880" w:hanging="360"/>
      </w:pPr>
      <w:rPr>
        <w:rFonts w:ascii="Calibri" w:cs="Calibri" w:eastAsia="Calibri" w:hAnsi="Calibri"/>
      </w:rPr>
    </w:lvl>
    <w:lvl w:ilvl="4">
      <w:start w:val="1"/>
      <w:numFmt w:val="upperLetter"/>
      <w:lvlText w:val="%5."/>
      <w:lvlJc w:val="left"/>
      <w:pPr>
        <w:ind w:left="3600" w:hanging="360"/>
      </w:pPr>
      <w:rPr/>
    </w:lvl>
    <w:lvl w:ilvl="5">
      <w:start w:val="1"/>
      <w:numFmt w:val="decimal"/>
      <w:lvlText w:val="(%6)"/>
      <w:lvlJc w:val="left"/>
      <w:pPr>
        <w:ind w:left="4320" w:hanging="360"/>
      </w:pPr>
      <w:rPr>
        <w:i w:val="0"/>
        <w:iCs w:val="0"/>
      </w:rPr>
    </w:lvl>
    <w:lvl w:ilvl="6">
      <w:start w:val="1"/>
      <w:numFmt w:val="lowerLetter"/>
      <w:lvlText w:val="(%7)"/>
      <w:lvlJc w:val="left"/>
      <w:pPr>
        <w:ind w:left="5040" w:hanging="360"/>
      </w:pPr>
      <w:rPr>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7">
    <w:lvl w:ilvl="0">
      <w:start w:val="1"/>
      <w:numFmt w:val="decimal"/>
      <w:lvlText w:val="(%1)"/>
      <w:lvlJc w:val="left"/>
      <w:pPr>
        <w:ind w:left="360" w:hanging="360"/>
      </w:pPr>
      <w:rPr>
        <w:sz w:val="20"/>
        <w:szCs w:val="20"/>
      </w:rPr>
    </w:lvl>
    <w:lvl w:ilvl="1">
      <w:start w:val="1"/>
      <w:numFmt w:val="lowerLetter"/>
      <w:lvlText w:val="%2."/>
      <w:lvlJc w:val="left"/>
      <w:pPr>
        <w:ind w:left="1080" w:hanging="360"/>
      </w:pPr>
      <w:rPr>
        <w:b w:val="0"/>
        <w:bCs w:val="0"/>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8">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9">
    <w:lvl w:ilvl="0">
      <w:start w:val="1"/>
      <w:numFmt w:val="decimal"/>
      <w:lvlText w:val="(%1)"/>
      <w:lvlJc w:val="left"/>
      <w:pPr>
        <w:ind w:left="360" w:hanging="360"/>
      </w:pPr>
      <w:rPr>
        <w:rFonts w:ascii="Calibri" w:cs="Calibri" w:eastAsia="Calibri" w:hAnsi="Calibri"/>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0">
    <w:lvl w:ilvl="0">
      <w:start w:val="1"/>
      <w:numFmt w:val="decimal"/>
      <w:lvlText w:val="(%1)"/>
      <w:lvlJc w:val="left"/>
      <w:pPr>
        <w:ind w:left="360" w:hanging="360"/>
      </w:pPr>
      <w:rPr>
        <w:rFonts w:ascii="Calibri" w:cs="Calibri" w:eastAsia="Calibri" w:hAnsi="Calibri"/>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1">
    <w:lvl w:ilvl="0">
      <w:start w:val="1"/>
      <w:numFmt w:val="decimal"/>
      <w:lvlText w:val="(%1)"/>
      <w:lvlJc w:val="left"/>
      <w:pPr>
        <w:ind w:left="360" w:hanging="360"/>
      </w:pPr>
      <w:rPr>
        <w:rFonts w:ascii="Calibri" w:cs="Calibri" w:eastAsia="Calibri" w:hAnsi="Calibri"/>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d0d0d"/>
        <w:lang w:val="en-A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pPr>
    <w:rPr>
      <w:rFonts w:ascii="Calibri" w:cs="Calibri" w:eastAsia="Calibri" w:hAnsi="Calibri"/>
      <w:b w:val="1"/>
      <w:bCs w:val="1"/>
      <w:sz w:val="28"/>
      <w:szCs w:val="28"/>
    </w:rPr>
  </w:style>
  <w:style w:type="paragraph" w:styleId="Heading2">
    <w:name w:val="heading 2"/>
    <w:basedOn w:val="Normal"/>
    <w:next w:val="Normal"/>
    <w:pPr>
      <w:keepNext w:val="1"/>
      <w:spacing w:after="60" w:before="240" w:lineRule="auto"/>
    </w:pPr>
    <w:rPr>
      <w:rFonts w:ascii="Calibri" w:cs="Calibri" w:eastAsia="Calibri" w:hAnsi="Calibri"/>
      <w:b w:val="1"/>
      <w:bCs w:val="1"/>
      <w:sz w:val="22"/>
      <w:szCs w:val="22"/>
    </w:rPr>
  </w:style>
  <w:style w:type="paragraph" w:styleId="Heading3">
    <w:name w:val="heading 3"/>
    <w:basedOn w:val="Normal"/>
    <w:next w:val="Normal"/>
    <w:pPr>
      <w:shd w:fill="c00000" w:val="clear"/>
      <w:spacing w:after="0" w:lineRule="auto"/>
      <w:ind w:left="6" w:firstLine="6"/>
    </w:pPr>
    <w:rPr>
      <w:rFonts w:ascii="Calibri" w:cs="Calibri" w:eastAsia="Calibri" w:hAnsi="Calibri"/>
      <w:b w:val="1"/>
      <w:bCs w:val="1"/>
      <w:color w:val="ffffff"/>
      <w:sz w:val="22"/>
      <w:szCs w:val="22"/>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9D6044"/>
    <w:pPr>
      <w:tabs>
        <w:tab w:val="center" w:pos="4513"/>
        <w:tab w:val="right" w:pos="9026"/>
      </w:tabs>
    </w:pPr>
  </w:style>
  <w:style w:type="character" w:styleId="HeaderChar" w:customStyle="1">
    <w:name w:val="Header Char"/>
    <w:basedOn w:val="DefaultParagraphFont"/>
    <w:link w:val="Header"/>
    <w:uiPriority w:val="99"/>
    <w:rsid w:val="009D6044"/>
    <w:rPr>
      <w:color w:val="0d0d0d"/>
      <w:szCs w:val="24"/>
      <w:lang w:eastAsia="zh-CN"/>
    </w:rPr>
  </w:style>
  <w:style w:type="paragraph" w:styleId="Footer">
    <w:name w:val="footer"/>
    <w:basedOn w:val="Normal"/>
    <w:link w:val="FooterChar"/>
    <w:uiPriority w:val="99"/>
    <w:unhideWhenUsed w:val="1"/>
    <w:rsid w:val="009D6044"/>
    <w:pPr>
      <w:tabs>
        <w:tab w:val="center" w:pos="4513"/>
        <w:tab w:val="right" w:pos="9026"/>
      </w:tabs>
    </w:pPr>
  </w:style>
  <w:style w:type="character" w:styleId="FooterChar" w:customStyle="1">
    <w:name w:val="Footer Char"/>
    <w:basedOn w:val="DefaultParagraphFont"/>
    <w:link w:val="Footer"/>
    <w:uiPriority w:val="99"/>
    <w:rsid w:val="009D6044"/>
    <w:rPr>
      <w:color w:val="0d0d0d"/>
      <w:szCs w:val="24"/>
      <w:lang w:eastAsia="zh-CN"/>
    </w:rPr>
  </w:style>
  <w:style w:type="paragraph" w:styleId="BalloonText">
    <w:name w:val="Balloon Text"/>
    <w:basedOn w:val="Normal"/>
    <w:link w:val="BalloonTextChar"/>
    <w:uiPriority w:val="99"/>
    <w:semiHidden w:val="1"/>
    <w:unhideWhenUsed w:val="1"/>
    <w:rsid w:val="009D6044"/>
    <w:pPr>
      <w:spacing w:after="0" w:line="240" w:lineRule="auto"/>
    </w:pPr>
    <w:rPr>
      <w:rFonts w:ascii="Tahoma" w:hAnsi="Tahoma"/>
      <w:sz w:val="16"/>
      <w:szCs w:val="16"/>
    </w:rPr>
  </w:style>
  <w:style w:type="character" w:styleId="BalloonTextChar" w:customStyle="1">
    <w:name w:val="Balloon Text Char"/>
    <w:basedOn w:val="DefaultParagraphFont"/>
    <w:link w:val="BalloonText"/>
    <w:uiPriority w:val="99"/>
    <w:semiHidden w:val="1"/>
    <w:rsid w:val="009D6044"/>
    <w:rPr>
      <w:rFonts w:ascii="Tahoma" w:hAnsi="Tahoma"/>
      <w:color w:val="0d0d0d"/>
      <w:sz w:val="16"/>
      <w:szCs w:val="16"/>
      <w:lang w:eastAsia="zh-CN"/>
    </w:rPr>
  </w:style>
  <w:style w:type="table" w:styleId="TableGrid">
    <w:name w:val="Table Grid"/>
    <w:basedOn w:val="TableNormal"/>
    <w:uiPriority w:val="59"/>
    <w:rsid w:val="000903DA"/>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yperlink">
    <w:name w:val="Hyperlink"/>
    <w:basedOn w:val="DefaultParagraphFont"/>
    <w:uiPriority w:val="99"/>
    <w:unhideWhenUsed w:val="1"/>
    <w:rsid w:val="00134AF3"/>
    <w:rPr>
      <w:color w:val="0000ff"/>
      <w:u w:val="single"/>
    </w:rPr>
  </w:style>
  <w:style w:type="character" w:styleId="Heading1Char" w:customStyle="1">
    <w:name w:val="Heading 1 Char"/>
    <w:basedOn w:val="DefaultParagraphFont"/>
    <w:link w:val="Heading1"/>
    <w:uiPriority w:val="9"/>
    <w:rsid w:val="008C5C24"/>
    <w:rPr>
      <w:rFonts w:cs="Times New Roman" w:asciiTheme="minorHAnsi" w:hAnsiTheme="minorHAnsi"/>
      <w:b w:val="1"/>
      <w:bCs w:val="1"/>
      <w:color w:val="0d0d0d"/>
      <w:kern w:val="32"/>
      <w:sz w:val="28"/>
      <w:szCs w:val="28"/>
    </w:rPr>
  </w:style>
  <w:style w:type="paragraph" w:styleId="TOCHeading">
    <w:name w:val="TOC Heading"/>
    <w:basedOn w:val="Heading1"/>
    <w:next w:val="Normal"/>
    <w:uiPriority w:val="39"/>
    <w:semiHidden w:val="1"/>
    <w:unhideWhenUsed w:val="1"/>
    <w:qFormat w:val="1"/>
    <w:rsid w:val="00E5603F"/>
    <w:pPr>
      <w:keepLines w:val="1"/>
      <w:spacing w:after="0" w:before="480"/>
      <w:outlineLvl w:val="9"/>
    </w:pPr>
    <w:rPr>
      <w:color w:val="365f91"/>
      <w:kern w:val="0"/>
      <w:lang w:eastAsia="en-US" w:val="en-US"/>
    </w:rPr>
  </w:style>
  <w:style w:type="paragraph" w:styleId="TOC1">
    <w:name w:val="toc 1"/>
    <w:basedOn w:val="Normal"/>
    <w:next w:val="Normal"/>
    <w:autoRedefine w:val="1"/>
    <w:uiPriority w:val="39"/>
    <w:unhideWhenUsed w:val="1"/>
    <w:rsid w:val="003F2780"/>
    <w:pPr>
      <w:tabs>
        <w:tab w:val="right" w:leader="dot" w:pos="9016"/>
      </w:tabs>
    </w:pPr>
    <w:rPr>
      <w:b w:val="1"/>
      <w:noProof w:val="1"/>
      <w:color w:val="auto"/>
    </w:rPr>
  </w:style>
  <w:style w:type="paragraph" w:styleId="BodyText">
    <w:name w:val="Body Text"/>
    <w:basedOn w:val="Normal"/>
    <w:link w:val="BodyTextChar"/>
    <w:rsid w:val="0010080D"/>
    <w:pPr>
      <w:spacing w:after="120" w:line="240" w:lineRule="auto"/>
    </w:pPr>
    <w:rPr>
      <w:rFonts w:ascii="Times New Roman" w:cs="Times New Roman" w:eastAsia="Times New Roman" w:hAnsi="Times New Roman"/>
      <w:color w:val="auto"/>
      <w:sz w:val="24"/>
      <w:szCs w:val="20"/>
      <w:lang w:eastAsia="en-US"/>
    </w:rPr>
  </w:style>
  <w:style w:type="character" w:styleId="BodyTextChar" w:customStyle="1">
    <w:name w:val="Body Text Char"/>
    <w:basedOn w:val="DefaultParagraphFont"/>
    <w:link w:val="BodyText"/>
    <w:rsid w:val="0010080D"/>
    <w:rPr>
      <w:rFonts w:ascii="Times New Roman" w:cs="Times New Roman" w:eastAsia="Times New Roman" w:hAnsi="Times New Roman"/>
      <w:sz w:val="24"/>
      <w:lang w:eastAsia="en-US"/>
    </w:rPr>
  </w:style>
  <w:style w:type="paragraph" w:styleId="Heading2Fortitles" w:customStyle="1">
    <w:name w:val="Heading 2 (For titles)"/>
    <w:basedOn w:val="Heading2"/>
    <w:rsid w:val="009627A0"/>
    <w:pPr>
      <w:tabs>
        <w:tab w:val="left" w:pos="-1152"/>
        <w:tab w:val="left" w:pos="543"/>
        <w:tab w:val="left" w:pos="1053"/>
        <w:tab w:val="left" w:pos="1338"/>
        <w:tab w:val="left" w:pos="1677"/>
        <w:tab w:val="left" w:pos="2188"/>
      </w:tabs>
      <w:spacing w:after="0" w:before="0" w:line="240" w:lineRule="auto"/>
      <w:jc w:val="both"/>
    </w:pPr>
    <w:rPr>
      <w:rFonts w:ascii="Arial" w:cs="Arial" w:eastAsia="Times New Roman" w:hAnsi="Arial"/>
      <w:i w:val="1"/>
      <w:iCs w:val="1"/>
      <w:color w:val="auto"/>
      <w:sz w:val="40"/>
      <w:szCs w:val="20"/>
      <w:lang w:eastAsia="en-US"/>
    </w:rPr>
  </w:style>
  <w:style w:type="character" w:styleId="Heading2Char" w:customStyle="1">
    <w:name w:val="Heading 2 Char"/>
    <w:basedOn w:val="DefaultParagraphFont"/>
    <w:link w:val="Heading2"/>
    <w:uiPriority w:val="9"/>
    <w:rsid w:val="00B54745"/>
    <w:rPr>
      <w:rFonts w:cs="Times New Roman" w:asciiTheme="minorHAnsi" w:hAnsiTheme="minorHAnsi"/>
      <w:b w:val="1"/>
      <w:bCs w:val="1"/>
      <w:color w:val="0d0d0d"/>
      <w:kern w:val="32"/>
      <w:sz w:val="22"/>
      <w:szCs w:val="22"/>
    </w:rPr>
  </w:style>
  <w:style w:type="paragraph" w:styleId="ListParagraph">
    <w:name w:val="List Paragraph"/>
    <w:basedOn w:val="Normal"/>
    <w:link w:val="ListParagraphChar"/>
    <w:uiPriority w:val="34"/>
    <w:qFormat w:val="1"/>
    <w:rsid w:val="00251DB8"/>
    <w:pPr>
      <w:ind w:left="720"/>
    </w:pPr>
    <w:rPr>
      <w:rFonts w:cs="Times New Roman"/>
      <w:color w:val="auto"/>
      <w:sz w:val="22"/>
      <w:szCs w:val="22"/>
    </w:rPr>
  </w:style>
  <w:style w:type="paragraph" w:styleId="FootnoteText">
    <w:name w:val="footnote text"/>
    <w:basedOn w:val="Normal"/>
    <w:link w:val="FootnoteTextChar"/>
    <w:uiPriority w:val="99"/>
    <w:semiHidden w:val="1"/>
    <w:unhideWhenUsed w:val="1"/>
    <w:rsid w:val="003B6CEB"/>
    <w:pPr>
      <w:spacing w:after="0" w:line="240" w:lineRule="auto"/>
    </w:pPr>
    <w:rPr>
      <w:szCs w:val="20"/>
    </w:rPr>
  </w:style>
  <w:style w:type="character" w:styleId="FootnoteTextChar" w:customStyle="1">
    <w:name w:val="Footnote Text Char"/>
    <w:basedOn w:val="DefaultParagraphFont"/>
    <w:link w:val="FootnoteText"/>
    <w:uiPriority w:val="99"/>
    <w:semiHidden w:val="1"/>
    <w:rsid w:val="003B6CEB"/>
    <w:rPr>
      <w:color w:val="0d0d0d"/>
    </w:rPr>
  </w:style>
  <w:style w:type="character" w:styleId="FootnoteReference">
    <w:name w:val="footnote reference"/>
    <w:semiHidden w:val="1"/>
    <w:rsid w:val="003B6CEB"/>
    <w:rPr>
      <w:vertAlign w:val="superscript"/>
    </w:rPr>
  </w:style>
  <w:style w:type="character" w:styleId="Heading3Char" w:customStyle="1">
    <w:name w:val="Heading 3 Char"/>
    <w:basedOn w:val="DefaultParagraphFont"/>
    <w:link w:val="Heading3"/>
    <w:uiPriority w:val="9"/>
    <w:rsid w:val="00F52F2C"/>
    <w:rPr>
      <w:rFonts w:asciiTheme="minorHAnsi" w:cstheme="minorHAnsi" w:hAnsiTheme="minorHAnsi"/>
      <w:b w:val="1"/>
      <w:bCs w:val="1"/>
      <w:color w:val="ffffff"/>
      <w:sz w:val="22"/>
      <w:szCs w:val="22"/>
      <w:shd w:color="auto" w:fill="c00000" w:val="clear"/>
      <w:lang w:eastAsia="en-US"/>
    </w:rPr>
  </w:style>
  <w:style w:type="paragraph" w:styleId="NoSpacing">
    <w:name w:val="No Spacing"/>
    <w:basedOn w:val="Normal"/>
    <w:link w:val="NoSpacingChar"/>
    <w:uiPriority w:val="1"/>
    <w:qFormat w:val="1"/>
    <w:rsid w:val="00514391"/>
    <w:pPr>
      <w:spacing w:after="0" w:line="240" w:lineRule="auto"/>
      <w:ind w:left="810" w:right="386" w:hanging="270"/>
      <w:jc w:val="both"/>
    </w:pPr>
    <w:rPr>
      <w:rFonts w:eastAsia="Times New Roman"/>
      <w:color w:val="auto"/>
      <w:szCs w:val="22"/>
      <w:lang w:eastAsia="en-AU"/>
    </w:rPr>
  </w:style>
  <w:style w:type="character" w:styleId="CommentReference">
    <w:name w:val="annotation reference"/>
    <w:uiPriority w:val="99"/>
    <w:semiHidden w:val="1"/>
    <w:unhideWhenUsed w:val="1"/>
    <w:rsid w:val="005C3D81"/>
    <w:rPr>
      <w:sz w:val="16"/>
      <w:szCs w:val="16"/>
    </w:rPr>
  </w:style>
  <w:style w:type="paragraph" w:styleId="CommentText">
    <w:name w:val="annotation text"/>
    <w:basedOn w:val="Normal"/>
    <w:link w:val="CommentTextChar"/>
    <w:uiPriority w:val="99"/>
    <w:unhideWhenUsed w:val="1"/>
    <w:rsid w:val="005C3D81"/>
    <w:pPr>
      <w:spacing w:after="120" w:before="288" w:line="312" w:lineRule="atLeast"/>
    </w:pPr>
    <w:rPr>
      <w:rFonts w:ascii="Verdana" w:cs="Times New Roman" w:eastAsia="Times New Roman" w:hAnsi="Verdana"/>
      <w:color w:val="auto"/>
      <w:szCs w:val="20"/>
      <w:lang w:eastAsia="en-AU"/>
    </w:rPr>
  </w:style>
  <w:style w:type="character" w:styleId="CommentTextChar" w:customStyle="1">
    <w:name w:val="Comment Text Char"/>
    <w:basedOn w:val="DefaultParagraphFont"/>
    <w:link w:val="CommentText"/>
    <w:uiPriority w:val="99"/>
    <w:rsid w:val="005C3D81"/>
    <w:rPr>
      <w:rFonts w:ascii="Verdana" w:cs="Times New Roman" w:eastAsia="Times New Roman" w:hAnsi="Verdana"/>
      <w:lang w:eastAsia="en-AU"/>
    </w:rPr>
  </w:style>
  <w:style w:type="paragraph" w:styleId="AIWL" w:customStyle="1">
    <w:name w:val="AIWL"/>
    <w:basedOn w:val="Normal"/>
    <w:link w:val="AIWLChar"/>
    <w:rsid w:val="008C5C24"/>
    <w:pPr>
      <w:spacing w:before="120" w:line="240" w:lineRule="auto"/>
      <w:jc w:val="both"/>
    </w:pPr>
    <w:rPr>
      <w:rFonts w:cs="Arial" w:asciiTheme="minorHAnsi" w:hAnsiTheme="minorHAnsi"/>
      <w:color w:val="000000"/>
      <w:sz w:val="22"/>
      <w:szCs w:val="22"/>
    </w:rPr>
  </w:style>
  <w:style w:type="character" w:styleId="AIWLChar" w:customStyle="1">
    <w:name w:val="AIWL Char"/>
    <w:basedOn w:val="DefaultParagraphFont"/>
    <w:link w:val="AIWL"/>
    <w:rsid w:val="008C5C24"/>
    <w:rPr>
      <w:rFonts w:cs="Arial" w:asciiTheme="minorHAnsi" w:hAnsiTheme="minorHAnsi"/>
      <w:color w:val="000000"/>
      <w:sz w:val="22"/>
      <w:szCs w:val="22"/>
    </w:rPr>
  </w:style>
  <w:style w:type="paragraph" w:styleId="CommentSubject">
    <w:name w:val="annotation subject"/>
    <w:basedOn w:val="CommentText"/>
    <w:next w:val="CommentText"/>
    <w:link w:val="CommentSubjectChar"/>
    <w:uiPriority w:val="99"/>
    <w:semiHidden w:val="1"/>
    <w:unhideWhenUsed w:val="1"/>
    <w:rsid w:val="00F931E3"/>
    <w:pPr>
      <w:spacing w:after="200" w:before="0" w:line="240" w:lineRule="auto"/>
    </w:pPr>
    <w:rPr>
      <w:rFonts w:ascii="Calibri" w:cs="Tahoma" w:eastAsia="SimSun" w:hAnsi="Calibri"/>
      <w:b w:val="1"/>
      <w:bCs w:val="1"/>
      <w:color w:val="0d0d0d"/>
      <w:lang w:eastAsia="zh-CN"/>
    </w:rPr>
  </w:style>
  <w:style w:type="character" w:styleId="CommentSubjectChar" w:customStyle="1">
    <w:name w:val="Comment Subject Char"/>
    <w:basedOn w:val="CommentTextChar"/>
    <w:link w:val="CommentSubject"/>
    <w:uiPriority w:val="99"/>
    <w:semiHidden w:val="1"/>
    <w:rsid w:val="00F931E3"/>
    <w:rPr>
      <w:rFonts w:ascii="Verdana" w:cs="Times New Roman" w:eastAsia="Times New Roman" w:hAnsi="Verdana"/>
      <w:b w:val="1"/>
      <w:bCs w:val="1"/>
      <w:color w:val="0d0d0d"/>
      <w:lang w:eastAsia="en-AU"/>
    </w:rPr>
  </w:style>
  <w:style w:type="character" w:styleId="apple-converted-space" w:customStyle="1">
    <w:name w:val="apple-converted-space"/>
    <w:basedOn w:val="DefaultParagraphFont"/>
    <w:rsid w:val="009F62AB"/>
  </w:style>
  <w:style w:type="character" w:styleId="FollowedHyperlink">
    <w:name w:val="FollowedHyperlink"/>
    <w:basedOn w:val="DefaultParagraphFont"/>
    <w:uiPriority w:val="99"/>
    <w:semiHidden w:val="1"/>
    <w:unhideWhenUsed w:val="1"/>
    <w:rsid w:val="00041F1D"/>
    <w:rPr>
      <w:color w:val="800080" w:themeColor="followedHyperlink"/>
      <w:u w:val="single"/>
    </w:rPr>
  </w:style>
  <w:style w:type="character" w:styleId="PlaceholderText">
    <w:name w:val="Placeholder Text"/>
    <w:basedOn w:val="DefaultParagraphFont"/>
    <w:uiPriority w:val="99"/>
    <w:rsid w:val="007C7733"/>
    <w:rPr>
      <w:color w:val="808080"/>
    </w:rPr>
  </w:style>
  <w:style w:type="character" w:styleId="UnresolvedMention1" w:customStyle="1">
    <w:name w:val="Unresolved Mention1"/>
    <w:basedOn w:val="DefaultParagraphFont"/>
    <w:uiPriority w:val="99"/>
    <w:semiHidden w:val="1"/>
    <w:unhideWhenUsed w:val="1"/>
    <w:rsid w:val="00AF3D1B"/>
    <w:rPr>
      <w:color w:val="605e5c"/>
      <w:shd w:color="auto" w:fill="e1dfdd" w:val="clear"/>
    </w:rPr>
  </w:style>
  <w:style w:type="paragraph" w:styleId="Revision">
    <w:name w:val="Revision"/>
    <w:hidden w:val="1"/>
    <w:uiPriority w:val="99"/>
    <w:semiHidden w:val="1"/>
    <w:rsid w:val="003A2A44"/>
    <w:rPr>
      <w:szCs w:val="24"/>
    </w:rPr>
  </w:style>
  <w:style w:type="character" w:styleId="NoSpacingChar" w:customStyle="1">
    <w:name w:val="No Spacing Char"/>
    <w:basedOn w:val="DefaultParagraphFont"/>
    <w:link w:val="NoSpacing"/>
    <w:uiPriority w:val="1"/>
    <w:rsid w:val="00514391"/>
    <w:rPr>
      <w:rFonts w:cs="Calibri" w:eastAsia="Times New Roman"/>
      <w:szCs w:val="22"/>
      <w:lang w:eastAsia="en-AU"/>
    </w:rPr>
  </w:style>
  <w:style w:type="table" w:styleId="TableGrid1" w:customStyle="1">
    <w:name w:val="Table Grid1"/>
    <w:basedOn w:val="TableNormal"/>
    <w:next w:val="TableGrid"/>
    <w:uiPriority w:val="59"/>
    <w:rsid w:val="002C723C"/>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table" w:styleId="TableGrid2" w:customStyle="1">
    <w:name w:val="Table Grid2"/>
    <w:basedOn w:val="TableNormal"/>
    <w:next w:val="TableGrid"/>
    <w:uiPriority w:val="59"/>
    <w:rsid w:val="002C723C"/>
    <w:rPr>
      <w:rFonts w:cs="Times New Roman"/>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6" w:customStyle="1">
    <w:name w:val="Table Grid6"/>
    <w:basedOn w:val="TableNormal"/>
    <w:next w:val="TableGrid"/>
    <w:uiPriority w:val="59"/>
    <w:rsid w:val="002C723C"/>
    <w:rPr>
      <w:rFonts w:cs="Times New Roman"/>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11" w:customStyle="1">
    <w:name w:val="Table Grid11"/>
    <w:basedOn w:val="TableNormal"/>
    <w:next w:val="TableGrid"/>
    <w:uiPriority w:val="59"/>
    <w:rsid w:val="005C57F8"/>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table" w:styleId="TableGrid21" w:customStyle="1">
    <w:name w:val="Table Grid21"/>
    <w:basedOn w:val="TableNormal"/>
    <w:next w:val="TableGrid"/>
    <w:uiPriority w:val="59"/>
    <w:rsid w:val="005C57F8"/>
    <w:rPr>
      <w:rFonts w:cs="Times New Roman"/>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ListParagraphChar" w:customStyle="1">
    <w:name w:val="List Paragraph Char"/>
    <w:basedOn w:val="DefaultParagraphFont"/>
    <w:link w:val="ListParagraph"/>
    <w:uiPriority w:val="34"/>
    <w:rsid w:val="00850997"/>
    <w:rPr>
      <w:rFonts w:cs="Times New Roman"/>
      <w:sz w:val="22"/>
      <w:szCs w:val="22"/>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rPr>
      <w:sz w:val="22"/>
      <w:szCs w:val="22"/>
    </w:rPr>
    <w:tblPr>
      <w:tblStyleRowBandSize w:val="1"/>
      <w:tblStyleColBandSize w:val="1"/>
    </w:tblPr>
  </w:style>
  <w:style w:type="table" w:styleId="a2" w:customStyle="1">
    <w:basedOn w:val="TableNormal"/>
    <w:rPr>
      <w:sz w:val="22"/>
      <w:szCs w:val="22"/>
    </w:rPr>
    <w:tblPr>
      <w:tblStyleRowBandSize w:val="1"/>
      <w:tblStyleColBandSize w:val="1"/>
    </w:tblPr>
  </w:style>
  <w:style w:type="table" w:styleId="a3" w:customStyle="1">
    <w:basedOn w:val="TableNormal"/>
    <w:rPr>
      <w:sz w:val="22"/>
      <w:szCs w:val="22"/>
    </w:rPr>
    <w:tblPr>
      <w:tblStyleRowBandSize w:val="1"/>
      <w:tblStyleColBandSize w:val="1"/>
    </w:tblPr>
  </w:style>
  <w:style w:type="table" w:styleId="a4" w:customStyle="1">
    <w:basedOn w:val="TableNormal"/>
    <w:rPr>
      <w:sz w:val="22"/>
      <w:szCs w:val="22"/>
    </w:rPr>
    <w:tblPr>
      <w:tblStyleRowBandSize w:val="1"/>
      <w:tblStyleColBandSize w:val="1"/>
    </w:tblPr>
  </w:style>
  <w:style w:type="table" w:styleId="a5" w:customStyle="1">
    <w:basedOn w:val="TableNormal"/>
    <w:rPr>
      <w:sz w:val="22"/>
      <w:szCs w:val="22"/>
    </w:rPr>
    <w:tblPr>
      <w:tblStyleRowBandSize w:val="1"/>
      <w:tblStyleColBandSize w:val="1"/>
    </w:tblPr>
  </w:style>
  <w:style w:type="table" w:styleId="a6" w:customStyle="1">
    <w:basedOn w:val="TableNormal"/>
    <w:rPr>
      <w:sz w:val="22"/>
      <w:szCs w:val="22"/>
    </w:rPr>
    <w:tblPr>
      <w:tblStyleRowBandSize w:val="1"/>
      <w:tblStyleColBandSize w:val="1"/>
    </w:tblPr>
  </w:style>
  <w:style w:type="table" w:styleId="a7" w:customStyle="1">
    <w:basedOn w:val="TableNormal"/>
    <w:tblPr>
      <w:tblStyleRowBandSize w:val="1"/>
      <w:tblStyleColBandSize w:val="1"/>
      <w:tblCellMar>
        <w:left w:w="115.0" w:type="dxa"/>
        <w:right w:w="115.0" w:type="dxa"/>
      </w:tblCellMar>
    </w:tblPr>
  </w:style>
  <w:style w:type="table" w:styleId="a8"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rPr>
      <w:sz w:val="22"/>
      <w:szCs w:val="22"/>
    </w:rPr>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2.xml"/><Relationship Id="rId12"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portal.usi.gov.au/org/" TargetMode="External"/><Relationship Id="rId8" Type="http://schemas.openxmlformats.org/officeDocument/2006/relationships/hyperlink" Target="https://www.usi.gov.a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10" Type="http://schemas.openxmlformats.org/officeDocument/2006/relationships/font" Target="fonts/CenturyGothic-boldItalic.ttf"/><Relationship Id="rId9" Type="http://schemas.openxmlformats.org/officeDocument/2006/relationships/font" Target="fonts/CenturyGothic-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CenturyGothic-regular.ttf"/><Relationship Id="rId8" Type="http://schemas.openxmlformats.org/officeDocument/2006/relationships/font" Target="fonts/CenturyGothic-bold.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rFQ3yOfAOhRlOKmyvMXZ5k/zbQ==">CgMxLjAyCGguZ2pkZ3hzMgloLjMwajB6bGwyCWguMWZvYjl0ZTIJaC4zem55c2g3OAByITFZUHRqd3lqM1BNNDQ3NE9qZ04wLWJoUkZGc2szY28tRw==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2024-05-01T17:17:00Z</dcterms:created>
  <dc:creator>360RTO Solutions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0x0101007B6A0D0A9378564999AE776318671EE6</vt:lpwstr>
  </property>
  <property fmtid="{D5CDD505-2E9C-101B-9397-08002B2CF9AE}" pid="3" name="MediaServiceImageTags">
    <vt:lpwstr/>
  </property>
</Properties>
</file>